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0CBAE9" w14:textId="77777777" w:rsidR="00D55482" w:rsidRDefault="00A40FD5">
      <w:pPr>
        <w:rPr>
          <w:rFonts w:ascii="Times New Roman" w:hAnsi="Times New Roman" w:cs="Times New Roman"/>
          <w:b/>
          <w:sz w:val="24"/>
          <w:szCs w:val="24"/>
        </w:rPr>
      </w:pPr>
      <w:bookmarkStart w:id="0" w:name="_GoBack"/>
      <w:bookmarkEnd w:id="0"/>
      <w:r w:rsidRPr="0024231C">
        <w:rPr>
          <w:rFonts w:ascii="Times New Roman" w:hAnsi="Times New Roman" w:cs="Times New Roman"/>
          <w:b/>
          <w:sz w:val="24"/>
          <w:szCs w:val="24"/>
        </w:rPr>
        <w:t xml:space="preserve">Baseliner 4 </w:t>
      </w:r>
      <w:r w:rsidR="00E06655">
        <w:rPr>
          <w:rFonts w:ascii="Times New Roman" w:hAnsi="Times New Roman" w:cs="Times New Roman"/>
          <w:b/>
          <w:sz w:val="24"/>
          <w:szCs w:val="24"/>
        </w:rPr>
        <w:t>Instructions</w:t>
      </w:r>
    </w:p>
    <w:p w14:paraId="50907981" w14:textId="5192354F" w:rsidR="008B4FB9" w:rsidRPr="0024231C" w:rsidRDefault="008B4FB9">
      <w:pPr>
        <w:rPr>
          <w:rFonts w:ascii="Times New Roman" w:hAnsi="Times New Roman" w:cs="Times New Roman"/>
          <w:b/>
          <w:sz w:val="24"/>
          <w:szCs w:val="24"/>
        </w:rPr>
      </w:pPr>
      <w:r>
        <w:rPr>
          <w:rFonts w:ascii="Times New Roman" w:hAnsi="Times New Roman" w:cs="Times New Roman"/>
          <w:b/>
          <w:sz w:val="24"/>
          <w:szCs w:val="24"/>
        </w:rPr>
        <w:t>(Updated 8/3/2016)</w:t>
      </w:r>
    </w:p>
    <w:p w14:paraId="346B5F2D" w14:textId="77777777" w:rsidR="007409E9" w:rsidRPr="0024231C" w:rsidRDefault="007409E9">
      <w:pPr>
        <w:rPr>
          <w:rFonts w:ascii="Times New Roman" w:hAnsi="Times New Roman" w:cs="Times New Roman"/>
          <w:sz w:val="24"/>
          <w:szCs w:val="24"/>
        </w:rPr>
      </w:pPr>
    </w:p>
    <w:p w14:paraId="162F15B8" w14:textId="77777777" w:rsidR="007409E9" w:rsidRPr="0024231C" w:rsidRDefault="009263CD" w:rsidP="007409E9">
      <w:pPr>
        <w:rPr>
          <w:rFonts w:ascii="Times New Roman" w:hAnsi="Times New Roman" w:cs="Times New Roman"/>
          <w:b/>
          <w:sz w:val="24"/>
          <w:szCs w:val="24"/>
        </w:rPr>
      </w:pPr>
      <w:r>
        <w:rPr>
          <w:rFonts w:ascii="Times New Roman" w:hAnsi="Times New Roman" w:cs="Times New Roman"/>
          <w:b/>
          <w:sz w:val="24"/>
          <w:szCs w:val="24"/>
        </w:rPr>
        <w:t xml:space="preserve">1. </w:t>
      </w:r>
      <w:r w:rsidR="007409E9" w:rsidRPr="0024231C">
        <w:rPr>
          <w:rFonts w:ascii="Times New Roman" w:hAnsi="Times New Roman" w:cs="Times New Roman"/>
          <w:b/>
          <w:sz w:val="24"/>
          <w:szCs w:val="24"/>
        </w:rPr>
        <w:t>Overview</w:t>
      </w:r>
    </w:p>
    <w:p w14:paraId="2760FB8D" w14:textId="77777777" w:rsidR="009263CD" w:rsidRDefault="009263CD" w:rsidP="007409E9">
      <w:pPr>
        <w:rPr>
          <w:rFonts w:ascii="Times New Roman" w:hAnsi="Times New Roman" w:cs="Times New Roman"/>
          <w:sz w:val="24"/>
          <w:szCs w:val="24"/>
        </w:rPr>
      </w:pPr>
      <w:r>
        <w:rPr>
          <w:rFonts w:ascii="Times New Roman" w:hAnsi="Times New Roman" w:cs="Times New Roman"/>
          <w:sz w:val="24"/>
          <w:szCs w:val="24"/>
        </w:rPr>
        <w:t xml:space="preserve">The Baseliner (version 4) </w:t>
      </w:r>
      <w:r w:rsidR="007409E9" w:rsidRPr="0024231C">
        <w:rPr>
          <w:rFonts w:ascii="Times New Roman" w:hAnsi="Times New Roman" w:cs="Times New Roman"/>
          <w:sz w:val="24"/>
          <w:szCs w:val="24"/>
        </w:rPr>
        <w:t xml:space="preserve">software is an interactive tool for processing sap flux data from thermal dissipation probes (TDP; </w:t>
      </w:r>
      <w:r w:rsidR="0059501B" w:rsidRPr="0024231C">
        <w:rPr>
          <w:rFonts w:ascii="Times New Roman" w:hAnsi="Times New Roman" w:cs="Times New Roman"/>
          <w:sz w:val="24"/>
          <w:szCs w:val="24"/>
        </w:rPr>
        <w:t>Granier 1985, 1987</w:t>
      </w:r>
      <w:r w:rsidR="007409E9" w:rsidRPr="0024231C">
        <w:rPr>
          <w:rFonts w:ascii="Times New Roman" w:hAnsi="Times New Roman" w:cs="Times New Roman"/>
          <w:sz w:val="24"/>
          <w:szCs w:val="24"/>
        </w:rPr>
        <w:t xml:space="preserve">). </w:t>
      </w:r>
      <w:r w:rsidR="005527A0" w:rsidRPr="0024231C">
        <w:rPr>
          <w:rFonts w:ascii="Times New Roman" w:hAnsi="Times New Roman" w:cs="Times New Roman"/>
          <w:sz w:val="24"/>
          <w:szCs w:val="24"/>
        </w:rPr>
        <w:t xml:space="preserve">It is designed to provide a graphical user interface for (1) </w:t>
      </w:r>
      <w:r w:rsidR="00D41CE0" w:rsidRPr="0024231C">
        <w:rPr>
          <w:rFonts w:ascii="Times New Roman" w:hAnsi="Times New Roman" w:cs="Times New Roman"/>
          <w:sz w:val="24"/>
          <w:szCs w:val="24"/>
        </w:rPr>
        <w:t xml:space="preserve">simple, automated data cleaning, (2) </w:t>
      </w:r>
      <w:r w:rsidR="005527A0" w:rsidRPr="0024231C">
        <w:rPr>
          <w:rFonts w:ascii="Times New Roman" w:hAnsi="Times New Roman" w:cs="Times New Roman"/>
          <w:sz w:val="24"/>
          <w:szCs w:val="24"/>
        </w:rPr>
        <w:t xml:space="preserve">visual inspection </w:t>
      </w:r>
      <w:r w:rsidR="00D41CE0" w:rsidRPr="0024231C">
        <w:rPr>
          <w:rFonts w:ascii="Times New Roman" w:hAnsi="Times New Roman" w:cs="Times New Roman"/>
          <w:sz w:val="24"/>
          <w:szCs w:val="24"/>
        </w:rPr>
        <w:t xml:space="preserve">and manual data cleaning, and (3) estimation of sap flux from raw TDP data. </w:t>
      </w:r>
      <w:r>
        <w:rPr>
          <w:rFonts w:ascii="Times New Roman" w:hAnsi="Times New Roman" w:cs="Times New Roman"/>
          <w:sz w:val="24"/>
          <w:szCs w:val="24"/>
        </w:rPr>
        <w:t xml:space="preserve">Baseliner is freely available, open source software. For additional information, please refer to Oishi et al. (2016). We request that you cite this reference in any publications that utilize this software. </w:t>
      </w:r>
    </w:p>
    <w:p w14:paraId="4E9F238B" w14:textId="77777777" w:rsidR="009263CD" w:rsidRPr="009263CD" w:rsidRDefault="009263CD" w:rsidP="007409E9">
      <w:pPr>
        <w:rPr>
          <w:rFonts w:ascii="Times New Roman" w:hAnsi="Times New Roman" w:cs="Times New Roman"/>
          <w:b/>
          <w:sz w:val="24"/>
          <w:szCs w:val="24"/>
        </w:rPr>
      </w:pPr>
      <w:r>
        <w:rPr>
          <w:rFonts w:ascii="Times New Roman" w:hAnsi="Times New Roman" w:cs="Times New Roman"/>
          <w:b/>
          <w:sz w:val="24"/>
          <w:szCs w:val="24"/>
        </w:rPr>
        <w:t>2. Thermal Dissipation Probe Operation</w:t>
      </w:r>
    </w:p>
    <w:p w14:paraId="4A2364BC" w14:textId="77777777" w:rsidR="00CE5926" w:rsidRPr="0024231C" w:rsidRDefault="00DC0B28" w:rsidP="007409E9">
      <w:pPr>
        <w:rPr>
          <w:rFonts w:ascii="Times New Roman" w:hAnsi="Times New Roman" w:cs="Times New Roman"/>
          <w:sz w:val="24"/>
          <w:szCs w:val="24"/>
        </w:rPr>
      </w:pPr>
      <w:r w:rsidRPr="0024231C">
        <w:rPr>
          <w:rFonts w:ascii="Times New Roman" w:hAnsi="Times New Roman" w:cs="Times New Roman"/>
          <w:sz w:val="24"/>
          <w:szCs w:val="24"/>
        </w:rPr>
        <w:t>TDP</w:t>
      </w:r>
      <w:r w:rsidR="00E82A66">
        <w:rPr>
          <w:rFonts w:ascii="Times New Roman" w:hAnsi="Times New Roman" w:cs="Times New Roman"/>
          <w:sz w:val="24"/>
          <w:szCs w:val="24"/>
        </w:rPr>
        <w:t>s</w:t>
      </w:r>
      <w:r w:rsidRPr="0024231C">
        <w:rPr>
          <w:rFonts w:ascii="Times New Roman" w:hAnsi="Times New Roman" w:cs="Times New Roman"/>
          <w:sz w:val="24"/>
          <w:szCs w:val="24"/>
        </w:rPr>
        <w:t xml:space="preserve"> meas</w:t>
      </w:r>
      <w:r w:rsidR="009263CD">
        <w:rPr>
          <w:rFonts w:ascii="Times New Roman" w:hAnsi="Times New Roman" w:cs="Times New Roman"/>
          <w:sz w:val="24"/>
          <w:szCs w:val="24"/>
        </w:rPr>
        <w:t>ure the temperature difference</w:t>
      </w:r>
      <w:r w:rsidRPr="0024231C">
        <w:rPr>
          <w:rFonts w:ascii="Times New Roman" w:hAnsi="Times New Roman" w:cs="Times New Roman"/>
          <w:sz w:val="24"/>
          <w:szCs w:val="24"/>
        </w:rPr>
        <w:t xml:space="preserve"> (dT) between heated and unheated probes. </w:t>
      </w:r>
      <w:r w:rsidR="00CE5926" w:rsidRPr="0024231C">
        <w:rPr>
          <w:rFonts w:ascii="Times New Roman" w:hAnsi="Times New Roman" w:cs="Times New Roman"/>
          <w:sz w:val="24"/>
          <w:szCs w:val="24"/>
        </w:rPr>
        <w:t>dT is inversely related to sap flux</w:t>
      </w:r>
      <w:r w:rsidR="003A135E" w:rsidRPr="0024231C">
        <w:rPr>
          <w:rFonts w:ascii="Times New Roman" w:hAnsi="Times New Roman" w:cs="Times New Roman"/>
          <w:sz w:val="24"/>
          <w:szCs w:val="24"/>
        </w:rPr>
        <w:t xml:space="preserve"> (</w:t>
      </w:r>
      <w:r w:rsidR="003A135E" w:rsidRPr="0024231C">
        <w:rPr>
          <w:rFonts w:ascii="Times New Roman" w:hAnsi="Times New Roman" w:cs="Times New Roman"/>
          <w:i/>
          <w:sz w:val="24"/>
          <w:szCs w:val="24"/>
        </w:rPr>
        <w:t>F</w:t>
      </w:r>
      <w:r w:rsidR="003A135E" w:rsidRPr="0024231C">
        <w:rPr>
          <w:rFonts w:ascii="Times New Roman" w:hAnsi="Times New Roman" w:cs="Times New Roman"/>
          <w:sz w:val="24"/>
          <w:szCs w:val="24"/>
        </w:rPr>
        <w:t>)</w:t>
      </w:r>
      <w:r w:rsidR="00CE5926" w:rsidRPr="0024231C">
        <w:rPr>
          <w:rFonts w:ascii="Times New Roman" w:hAnsi="Times New Roman" w:cs="Times New Roman"/>
          <w:sz w:val="24"/>
          <w:szCs w:val="24"/>
        </w:rPr>
        <w:t xml:space="preserve"> as a function of the maximum temperature differential between probes when flux is zero</w:t>
      </w:r>
      <w:r w:rsidR="003A135E" w:rsidRPr="0024231C">
        <w:rPr>
          <w:rFonts w:ascii="Times New Roman" w:hAnsi="Times New Roman" w:cs="Times New Roman"/>
          <w:sz w:val="24"/>
          <w:szCs w:val="24"/>
        </w:rPr>
        <w:t xml:space="preserve"> (dTmax). Thus, </w:t>
      </w:r>
      <w:r w:rsidR="003A135E" w:rsidRPr="0024231C">
        <w:rPr>
          <w:rFonts w:ascii="Times New Roman" w:hAnsi="Times New Roman" w:cs="Times New Roman"/>
          <w:i/>
          <w:sz w:val="24"/>
          <w:szCs w:val="24"/>
        </w:rPr>
        <w:t>F</w:t>
      </w:r>
      <w:r w:rsidR="003A135E" w:rsidRPr="0024231C">
        <w:rPr>
          <w:rFonts w:ascii="Times New Roman" w:hAnsi="Times New Roman" w:cs="Times New Roman"/>
          <w:sz w:val="24"/>
          <w:szCs w:val="24"/>
        </w:rPr>
        <w:t xml:space="preserve"> can be related to dT as</w:t>
      </w:r>
      <w:r w:rsidR="00CE5926" w:rsidRPr="0024231C">
        <w:rPr>
          <w:rFonts w:ascii="Times New Roman" w:hAnsi="Times New Roman" w:cs="Times New Roman"/>
          <w:sz w:val="24"/>
          <w:szCs w:val="24"/>
        </w:rPr>
        <w:t>:</w:t>
      </w:r>
    </w:p>
    <w:p w14:paraId="4ADC66F3" w14:textId="77777777" w:rsidR="00CE5926" w:rsidRPr="0024231C" w:rsidRDefault="00CE5926" w:rsidP="007409E9">
      <w:pPr>
        <w:rPr>
          <w:rFonts w:ascii="Times New Roman" w:hAnsi="Times New Roman" w:cs="Times New Roman"/>
          <w:sz w:val="24"/>
          <w:szCs w:val="24"/>
        </w:rPr>
      </w:pPr>
      <w:r w:rsidRPr="0024231C">
        <w:rPr>
          <w:rFonts w:ascii="Times New Roman" w:hAnsi="Times New Roman" w:cs="Times New Roman"/>
          <w:i/>
          <w:sz w:val="24"/>
          <w:szCs w:val="24"/>
        </w:rPr>
        <w:t>F</w:t>
      </w:r>
      <w:r w:rsidRPr="0024231C">
        <w:rPr>
          <w:rFonts w:ascii="Times New Roman" w:hAnsi="Times New Roman" w:cs="Times New Roman"/>
          <w:sz w:val="24"/>
          <w:szCs w:val="24"/>
        </w:rPr>
        <w:t xml:space="preserve"> =</w:t>
      </w:r>
      <w:r w:rsidR="003A135E" w:rsidRPr="0024231C">
        <w:rPr>
          <w:rFonts w:ascii="Times New Roman" w:hAnsi="Times New Roman" w:cs="Times New Roman"/>
          <w:sz w:val="24"/>
          <w:szCs w:val="24"/>
        </w:rPr>
        <w:t xml:space="preserve"> a * ((dTmax –</w:t>
      </w:r>
      <w:r w:rsidR="005527A0" w:rsidRPr="0024231C">
        <w:rPr>
          <w:rFonts w:ascii="Times New Roman" w:hAnsi="Times New Roman" w:cs="Times New Roman"/>
          <w:sz w:val="24"/>
          <w:szCs w:val="24"/>
        </w:rPr>
        <w:t xml:space="preserve"> </w:t>
      </w:r>
      <w:r w:rsidR="003A135E" w:rsidRPr="0024231C">
        <w:rPr>
          <w:rFonts w:ascii="Times New Roman" w:hAnsi="Times New Roman" w:cs="Times New Roman"/>
          <w:sz w:val="24"/>
          <w:szCs w:val="24"/>
        </w:rPr>
        <w:t>dT)</w:t>
      </w:r>
      <w:r w:rsidR="005527A0" w:rsidRPr="0024231C">
        <w:rPr>
          <w:rFonts w:ascii="Times New Roman" w:hAnsi="Times New Roman" w:cs="Times New Roman"/>
          <w:sz w:val="24"/>
          <w:szCs w:val="24"/>
        </w:rPr>
        <w:t xml:space="preserve"> </w:t>
      </w:r>
      <w:r w:rsidR="003A135E" w:rsidRPr="0024231C">
        <w:rPr>
          <w:rFonts w:ascii="Times New Roman" w:hAnsi="Times New Roman" w:cs="Times New Roman"/>
          <w:sz w:val="24"/>
          <w:szCs w:val="24"/>
        </w:rPr>
        <w:t>/</w:t>
      </w:r>
      <w:r w:rsidR="005527A0" w:rsidRPr="0024231C">
        <w:rPr>
          <w:rFonts w:ascii="Times New Roman" w:hAnsi="Times New Roman" w:cs="Times New Roman"/>
          <w:sz w:val="24"/>
          <w:szCs w:val="24"/>
        </w:rPr>
        <w:t xml:space="preserve"> </w:t>
      </w:r>
      <w:r w:rsidR="003A135E" w:rsidRPr="0024231C">
        <w:rPr>
          <w:rFonts w:ascii="Times New Roman" w:hAnsi="Times New Roman" w:cs="Times New Roman"/>
          <w:sz w:val="24"/>
          <w:szCs w:val="24"/>
        </w:rPr>
        <w:t xml:space="preserve">dT) ^ b  = </w:t>
      </w:r>
      <w:r w:rsidR="00577F7B" w:rsidRPr="0024231C">
        <w:rPr>
          <w:rFonts w:ascii="Times New Roman" w:hAnsi="Times New Roman" w:cs="Times New Roman"/>
          <w:sz w:val="24"/>
          <w:szCs w:val="24"/>
        </w:rPr>
        <w:t>a</w:t>
      </w:r>
      <w:r w:rsidR="003A135E" w:rsidRPr="0024231C">
        <w:rPr>
          <w:rFonts w:ascii="Times New Roman" w:hAnsi="Times New Roman" w:cs="Times New Roman"/>
          <w:sz w:val="24"/>
          <w:szCs w:val="24"/>
        </w:rPr>
        <w:t xml:space="preserve"> * ((dTmax</w:t>
      </w:r>
      <w:r w:rsidR="005527A0" w:rsidRPr="0024231C">
        <w:rPr>
          <w:rFonts w:ascii="Times New Roman" w:hAnsi="Times New Roman" w:cs="Times New Roman"/>
          <w:sz w:val="24"/>
          <w:szCs w:val="24"/>
        </w:rPr>
        <w:t xml:space="preserve"> </w:t>
      </w:r>
      <w:r w:rsidR="003A135E" w:rsidRPr="0024231C">
        <w:rPr>
          <w:rFonts w:ascii="Times New Roman" w:hAnsi="Times New Roman" w:cs="Times New Roman"/>
          <w:sz w:val="24"/>
          <w:szCs w:val="24"/>
        </w:rPr>
        <w:t>/</w:t>
      </w:r>
      <w:r w:rsidR="005527A0" w:rsidRPr="0024231C">
        <w:rPr>
          <w:rFonts w:ascii="Times New Roman" w:hAnsi="Times New Roman" w:cs="Times New Roman"/>
          <w:sz w:val="24"/>
          <w:szCs w:val="24"/>
        </w:rPr>
        <w:t xml:space="preserve"> </w:t>
      </w:r>
      <w:r w:rsidR="003A135E" w:rsidRPr="0024231C">
        <w:rPr>
          <w:rFonts w:ascii="Times New Roman" w:hAnsi="Times New Roman" w:cs="Times New Roman"/>
          <w:sz w:val="24"/>
          <w:szCs w:val="24"/>
        </w:rPr>
        <w:t>dT) -</w:t>
      </w:r>
      <w:r w:rsidR="005527A0" w:rsidRPr="0024231C">
        <w:rPr>
          <w:rFonts w:ascii="Times New Roman" w:hAnsi="Times New Roman" w:cs="Times New Roman"/>
          <w:sz w:val="24"/>
          <w:szCs w:val="24"/>
        </w:rPr>
        <w:t xml:space="preserve"> </w:t>
      </w:r>
      <w:r w:rsidR="003A135E" w:rsidRPr="0024231C">
        <w:rPr>
          <w:rFonts w:ascii="Times New Roman" w:hAnsi="Times New Roman" w:cs="Times New Roman"/>
          <w:sz w:val="24"/>
          <w:szCs w:val="24"/>
        </w:rPr>
        <w:t xml:space="preserve">1) ^ </w:t>
      </w:r>
      <w:r w:rsidR="00577F7B" w:rsidRPr="0024231C">
        <w:rPr>
          <w:rFonts w:ascii="Times New Roman" w:hAnsi="Times New Roman" w:cs="Times New Roman"/>
          <w:sz w:val="24"/>
          <w:szCs w:val="24"/>
        </w:rPr>
        <w:t>b</w:t>
      </w:r>
      <w:r w:rsidR="003A135E" w:rsidRPr="0024231C">
        <w:rPr>
          <w:rFonts w:ascii="Times New Roman" w:hAnsi="Times New Roman" w:cs="Times New Roman"/>
          <w:sz w:val="24"/>
          <w:szCs w:val="24"/>
        </w:rPr>
        <w:tab/>
      </w:r>
      <w:r w:rsidR="003A135E" w:rsidRPr="0024231C">
        <w:rPr>
          <w:rFonts w:ascii="Times New Roman" w:hAnsi="Times New Roman" w:cs="Times New Roman"/>
          <w:sz w:val="24"/>
          <w:szCs w:val="24"/>
        </w:rPr>
        <w:tab/>
      </w:r>
      <w:r w:rsidR="003A135E" w:rsidRPr="0024231C">
        <w:rPr>
          <w:rFonts w:ascii="Times New Roman" w:hAnsi="Times New Roman" w:cs="Times New Roman"/>
          <w:sz w:val="24"/>
          <w:szCs w:val="24"/>
        </w:rPr>
        <w:tab/>
        <w:t>Eq. 1</w:t>
      </w:r>
    </w:p>
    <w:p w14:paraId="04664C47" w14:textId="77777777" w:rsidR="003A135E" w:rsidRPr="0024231C" w:rsidRDefault="003A135E" w:rsidP="007409E9">
      <w:pPr>
        <w:rPr>
          <w:rFonts w:ascii="Times New Roman" w:hAnsi="Times New Roman" w:cs="Times New Roman"/>
          <w:sz w:val="24"/>
          <w:szCs w:val="24"/>
        </w:rPr>
      </w:pPr>
      <w:r w:rsidRPr="0024231C">
        <w:rPr>
          <w:rFonts w:ascii="Times New Roman" w:hAnsi="Times New Roman" w:cs="Times New Roman"/>
          <w:sz w:val="24"/>
          <w:szCs w:val="24"/>
        </w:rPr>
        <w:t xml:space="preserve">where </w:t>
      </w:r>
      <w:r w:rsidR="00577F7B" w:rsidRPr="0024231C">
        <w:rPr>
          <w:rFonts w:ascii="Times New Roman" w:hAnsi="Times New Roman" w:cs="Times New Roman"/>
          <w:sz w:val="24"/>
          <w:szCs w:val="24"/>
        </w:rPr>
        <w:t>a</w:t>
      </w:r>
      <w:r w:rsidRPr="0024231C">
        <w:rPr>
          <w:rFonts w:ascii="Times New Roman" w:hAnsi="Times New Roman" w:cs="Times New Roman"/>
          <w:sz w:val="24"/>
          <w:szCs w:val="24"/>
        </w:rPr>
        <w:t xml:space="preserve"> and </w:t>
      </w:r>
      <w:r w:rsidR="00577F7B" w:rsidRPr="0024231C">
        <w:rPr>
          <w:rFonts w:ascii="Times New Roman" w:hAnsi="Times New Roman" w:cs="Times New Roman"/>
          <w:sz w:val="24"/>
          <w:szCs w:val="24"/>
        </w:rPr>
        <w:t xml:space="preserve">b </w:t>
      </w:r>
      <w:r w:rsidRPr="0024231C">
        <w:rPr>
          <w:rFonts w:ascii="Times New Roman" w:hAnsi="Times New Roman" w:cs="Times New Roman"/>
          <w:sz w:val="24"/>
          <w:szCs w:val="24"/>
        </w:rPr>
        <w:t>are empirical coef</w:t>
      </w:r>
      <w:r w:rsidR="005527A0" w:rsidRPr="0024231C">
        <w:rPr>
          <w:rFonts w:ascii="Times New Roman" w:hAnsi="Times New Roman" w:cs="Times New Roman"/>
          <w:sz w:val="24"/>
          <w:szCs w:val="24"/>
        </w:rPr>
        <w:t xml:space="preserve">ficients. Since </w:t>
      </w:r>
      <w:r w:rsidR="00577F7B" w:rsidRPr="0024231C">
        <w:rPr>
          <w:rFonts w:ascii="Times New Roman" w:hAnsi="Times New Roman" w:cs="Times New Roman"/>
          <w:sz w:val="24"/>
          <w:szCs w:val="24"/>
        </w:rPr>
        <w:t>a</w:t>
      </w:r>
      <w:r w:rsidR="005527A0" w:rsidRPr="0024231C">
        <w:rPr>
          <w:rFonts w:ascii="Times New Roman" w:hAnsi="Times New Roman" w:cs="Times New Roman"/>
          <w:sz w:val="24"/>
          <w:szCs w:val="24"/>
        </w:rPr>
        <w:t xml:space="preserve"> and </w:t>
      </w:r>
      <w:r w:rsidR="00577F7B" w:rsidRPr="0024231C">
        <w:rPr>
          <w:rFonts w:ascii="Times New Roman" w:hAnsi="Times New Roman" w:cs="Times New Roman"/>
          <w:sz w:val="24"/>
          <w:szCs w:val="24"/>
        </w:rPr>
        <w:t>b</w:t>
      </w:r>
      <w:r w:rsidR="005527A0" w:rsidRPr="0024231C">
        <w:rPr>
          <w:rFonts w:ascii="Times New Roman" w:hAnsi="Times New Roman" w:cs="Times New Roman"/>
          <w:sz w:val="24"/>
          <w:szCs w:val="24"/>
        </w:rPr>
        <w:t xml:space="preserve"> have been shown to vary among </w:t>
      </w:r>
      <w:r w:rsidR="00577F7B" w:rsidRPr="0024231C">
        <w:rPr>
          <w:rFonts w:ascii="Times New Roman" w:hAnsi="Times New Roman" w:cs="Times New Roman"/>
          <w:sz w:val="24"/>
          <w:szCs w:val="24"/>
        </w:rPr>
        <w:t xml:space="preserve">some </w:t>
      </w:r>
      <w:r w:rsidR="005527A0" w:rsidRPr="0024231C">
        <w:rPr>
          <w:rFonts w:ascii="Times New Roman" w:hAnsi="Times New Roman" w:cs="Times New Roman"/>
          <w:sz w:val="24"/>
          <w:szCs w:val="24"/>
        </w:rPr>
        <w:t xml:space="preserve">species, Baseliner does not estimate </w:t>
      </w:r>
      <w:r w:rsidR="005527A0" w:rsidRPr="0024231C">
        <w:rPr>
          <w:rFonts w:ascii="Times New Roman" w:hAnsi="Times New Roman" w:cs="Times New Roman"/>
          <w:i/>
          <w:sz w:val="24"/>
          <w:szCs w:val="24"/>
        </w:rPr>
        <w:t>F</w:t>
      </w:r>
      <w:r w:rsidR="005527A0" w:rsidRPr="0024231C">
        <w:rPr>
          <w:rFonts w:ascii="Times New Roman" w:hAnsi="Times New Roman" w:cs="Times New Roman"/>
          <w:sz w:val="24"/>
          <w:szCs w:val="24"/>
        </w:rPr>
        <w:t xml:space="preserve">, but rather </w:t>
      </w:r>
      <w:r w:rsidR="005527A0" w:rsidRPr="0024231C">
        <w:rPr>
          <w:rFonts w:ascii="Times New Roman" w:hAnsi="Times New Roman" w:cs="Times New Roman"/>
          <w:i/>
          <w:sz w:val="24"/>
          <w:szCs w:val="24"/>
        </w:rPr>
        <w:t>K</w:t>
      </w:r>
      <w:r w:rsidR="00577F7B" w:rsidRPr="0024231C">
        <w:rPr>
          <w:rFonts w:ascii="Times New Roman" w:hAnsi="Times New Roman" w:cs="Times New Roman"/>
          <w:sz w:val="24"/>
          <w:szCs w:val="24"/>
        </w:rPr>
        <w:t>, a dimensionless flow index</w:t>
      </w:r>
      <w:r w:rsidR="005527A0" w:rsidRPr="0024231C">
        <w:rPr>
          <w:rFonts w:ascii="Times New Roman" w:hAnsi="Times New Roman" w:cs="Times New Roman"/>
          <w:sz w:val="24"/>
          <w:szCs w:val="24"/>
        </w:rPr>
        <w:t xml:space="preserve"> as defined by Granier (1985):</w:t>
      </w:r>
    </w:p>
    <w:p w14:paraId="6388E4A8" w14:textId="77777777" w:rsidR="005527A0" w:rsidRPr="0024231C" w:rsidRDefault="005527A0" w:rsidP="007409E9">
      <w:pPr>
        <w:rPr>
          <w:rFonts w:ascii="Times New Roman" w:hAnsi="Times New Roman" w:cs="Times New Roman"/>
          <w:sz w:val="24"/>
          <w:szCs w:val="24"/>
        </w:rPr>
      </w:pPr>
      <w:r w:rsidRPr="0024231C">
        <w:rPr>
          <w:rFonts w:ascii="Times New Roman" w:hAnsi="Times New Roman" w:cs="Times New Roman"/>
          <w:i/>
          <w:sz w:val="24"/>
          <w:szCs w:val="24"/>
        </w:rPr>
        <w:t>K</w:t>
      </w:r>
      <w:r w:rsidRPr="0024231C">
        <w:rPr>
          <w:rFonts w:ascii="Times New Roman" w:hAnsi="Times New Roman" w:cs="Times New Roman"/>
          <w:sz w:val="24"/>
          <w:szCs w:val="24"/>
        </w:rPr>
        <w:t>= (dTmax –dT)/dT = (dTmax / dT) – 1</w:t>
      </w:r>
      <w:r w:rsidRPr="0024231C">
        <w:rPr>
          <w:rFonts w:ascii="Times New Roman" w:hAnsi="Times New Roman" w:cs="Times New Roman"/>
          <w:sz w:val="24"/>
          <w:szCs w:val="24"/>
        </w:rPr>
        <w:tab/>
      </w:r>
      <w:r w:rsidRPr="0024231C">
        <w:rPr>
          <w:rFonts w:ascii="Times New Roman" w:hAnsi="Times New Roman" w:cs="Times New Roman"/>
          <w:sz w:val="24"/>
          <w:szCs w:val="24"/>
        </w:rPr>
        <w:tab/>
      </w:r>
      <w:r w:rsidRPr="0024231C">
        <w:rPr>
          <w:rFonts w:ascii="Times New Roman" w:hAnsi="Times New Roman" w:cs="Times New Roman"/>
          <w:sz w:val="24"/>
          <w:szCs w:val="24"/>
        </w:rPr>
        <w:tab/>
      </w:r>
      <w:r w:rsidRPr="0024231C">
        <w:rPr>
          <w:rFonts w:ascii="Times New Roman" w:hAnsi="Times New Roman" w:cs="Times New Roman"/>
          <w:sz w:val="24"/>
          <w:szCs w:val="24"/>
        </w:rPr>
        <w:tab/>
      </w:r>
      <w:r w:rsidRPr="0024231C">
        <w:rPr>
          <w:rFonts w:ascii="Times New Roman" w:hAnsi="Times New Roman" w:cs="Times New Roman"/>
          <w:sz w:val="24"/>
          <w:szCs w:val="24"/>
        </w:rPr>
        <w:tab/>
      </w:r>
      <w:r w:rsidRPr="0024231C">
        <w:rPr>
          <w:rFonts w:ascii="Times New Roman" w:hAnsi="Times New Roman" w:cs="Times New Roman"/>
          <w:sz w:val="24"/>
          <w:szCs w:val="24"/>
        </w:rPr>
        <w:tab/>
        <w:t>Eq. 2</w:t>
      </w:r>
    </w:p>
    <w:p w14:paraId="15B8E8F6" w14:textId="77777777" w:rsidR="005527A0" w:rsidRPr="0024231C" w:rsidRDefault="005527A0" w:rsidP="003A135E">
      <w:pPr>
        <w:rPr>
          <w:rFonts w:ascii="Times New Roman" w:hAnsi="Times New Roman" w:cs="Times New Roman"/>
          <w:sz w:val="24"/>
          <w:szCs w:val="24"/>
        </w:rPr>
      </w:pPr>
      <w:r w:rsidRPr="0024231C">
        <w:rPr>
          <w:rFonts w:ascii="Times New Roman" w:hAnsi="Times New Roman" w:cs="Times New Roman"/>
          <w:sz w:val="24"/>
          <w:szCs w:val="24"/>
        </w:rPr>
        <w:t>Thus, the software offers maximum user flexibility.</w:t>
      </w:r>
    </w:p>
    <w:p w14:paraId="71CDD65E" w14:textId="77777777" w:rsidR="003A135E" w:rsidRPr="0024231C" w:rsidRDefault="003A135E" w:rsidP="003A135E">
      <w:pPr>
        <w:rPr>
          <w:rFonts w:ascii="Times New Roman" w:hAnsi="Times New Roman" w:cs="Times New Roman"/>
          <w:sz w:val="24"/>
          <w:szCs w:val="24"/>
        </w:rPr>
      </w:pPr>
      <w:r w:rsidRPr="0024231C">
        <w:rPr>
          <w:rFonts w:ascii="Times New Roman" w:hAnsi="Times New Roman" w:cs="Times New Roman"/>
          <w:sz w:val="24"/>
          <w:szCs w:val="24"/>
        </w:rPr>
        <w:t>dTmax varies among sensors and changes over time due to tree water status, ambient temperature fluctuations, and power supplied to the heating element, among other factors</w:t>
      </w:r>
      <w:r w:rsidR="00ED4427" w:rsidRPr="0024231C">
        <w:rPr>
          <w:rFonts w:ascii="Times New Roman" w:hAnsi="Times New Roman" w:cs="Times New Roman"/>
          <w:sz w:val="24"/>
          <w:szCs w:val="24"/>
        </w:rPr>
        <w:t xml:space="preserve"> (Lu et al. 2004)</w:t>
      </w:r>
      <w:r w:rsidRPr="0024231C">
        <w:rPr>
          <w:rFonts w:ascii="Times New Roman" w:hAnsi="Times New Roman" w:cs="Times New Roman"/>
          <w:sz w:val="24"/>
          <w:szCs w:val="24"/>
        </w:rPr>
        <w:t xml:space="preserve">. Additionally, “noise” in sensor data can lead to misinterpretation of the true data signal. For these reasons, no universal rule or algorithm exists for identifying dTmax. This software takes a hybrid approach to dTmax estimation by first identifying points in time where flow is likely zero, </w:t>
      </w:r>
      <w:r w:rsidR="00ED4427" w:rsidRPr="0024231C">
        <w:rPr>
          <w:rFonts w:ascii="Times New Roman" w:hAnsi="Times New Roman" w:cs="Times New Roman"/>
          <w:sz w:val="24"/>
          <w:szCs w:val="24"/>
        </w:rPr>
        <w:t xml:space="preserve">based on biophysical conditions, </w:t>
      </w:r>
      <w:r w:rsidRPr="0024231C">
        <w:rPr>
          <w:rFonts w:ascii="Times New Roman" w:hAnsi="Times New Roman" w:cs="Times New Roman"/>
          <w:sz w:val="24"/>
          <w:szCs w:val="24"/>
        </w:rPr>
        <w:t xml:space="preserve">then allowing the user to visually inspect and modify those points. After identifying individual dTmax “anchor points”, a continuous dTmax, or “baseline” is linearly interpolated for the entire time series. </w:t>
      </w:r>
    </w:p>
    <w:p w14:paraId="00A5CC6A" w14:textId="77777777" w:rsidR="00D41CE0" w:rsidRPr="0024231C" w:rsidRDefault="00D41CE0" w:rsidP="00D41CE0">
      <w:pPr>
        <w:rPr>
          <w:rFonts w:ascii="Times New Roman" w:hAnsi="Times New Roman" w:cs="Times New Roman"/>
          <w:sz w:val="24"/>
          <w:szCs w:val="24"/>
        </w:rPr>
      </w:pPr>
      <w:r w:rsidRPr="0024231C">
        <w:rPr>
          <w:rFonts w:ascii="Times New Roman" w:hAnsi="Times New Roman" w:cs="Times New Roman"/>
          <w:sz w:val="24"/>
          <w:szCs w:val="24"/>
        </w:rPr>
        <w:t xml:space="preserve">Baseliner 4 offers two methods for automatically selecting dTmax </w:t>
      </w:r>
      <w:r w:rsidR="0043585C" w:rsidRPr="0024231C">
        <w:rPr>
          <w:rFonts w:ascii="Times New Roman" w:hAnsi="Times New Roman" w:cs="Times New Roman"/>
          <w:sz w:val="24"/>
          <w:szCs w:val="24"/>
        </w:rPr>
        <w:t xml:space="preserve">anchor </w:t>
      </w:r>
      <w:r w:rsidRPr="0024231C">
        <w:rPr>
          <w:rFonts w:ascii="Times New Roman" w:hAnsi="Times New Roman" w:cs="Times New Roman"/>
          <w:sz w:val="24"/>
          <w:szCs w:val="24"/>
        </w:rPr>
        <w:t>points. The default option identifies the maximum dT on each night were data are available. For this approach, night is defined as the time from midnight to 7:00 AM, a window of time when the atmospheric demand for water is low and recharge of depleted stem water is likely to have ceased. This approach is based on the assumption that sap flux declines to zero every night; however, since nocturnal sap flux has been observed in a variety of tree species and ecosystems (</w:t>
      </w:r>
      <w:r w:rsidR="00981063" w:rsidRPr="0024231C">
        <w:rPr>
          <w:rFonts w:ascii="Times New Roman" w:hAnsi="Times New Roman" w:cs="Times New Roman"/>
          <w:sz w:val="24"/>
          <w:szCs w:val="24"/>
        </w:rPr>
        <w:t xml:space="preserve">e.g. Dailey &amp; Phillips 2006; </w:t>
      </w:r>
      <w:r w:rsidRPr="0024231C">
        <w:rPr>
          <w:rFonts w:ascii="Times New Roman" w:hAnsi="Times New Roman" w:cs="Times New Roman"/>
          <w:sz w:val="24"/>
          <w:szCs w:val="24"/>
        </w:rPr>
        <w:t>Dawson</w:t>
      </w:r>
      <w:r w:rsidR="00981063" w:rsidRPr="0024231C">
        <w:rPr>
          <w:rFonts w:ascii="Times New Roman" w:hAnsi="Times New Roman" w:cs="Times New Roman"/>
          <w:sz w:val="24"/>
          <w:szCs w:val="24"/>
        </w:rPr>
        <w:t xml:space="preserve"> et al., 2007;</w:t>
      </w:r>
      <w:r w:rsidRPr="0024231C">
        <w:rPr>
          <w:rFonts w:ascii="Times New Roman" w:hAnsi="Times New Roman" w:cs="Times New Roman"/>
          <w:sz w:val="24"/>
          <w:szCs w:val="24"/>
        </w:rPr>
        <w:t xml:space="preserve"> Oishi</w:t>
      </w:r>
      <w:r w:rsidR="00981063" w:rsidRPr="0024231C">
        <w:rPr>
          <w:rFonts w:ascii="Times New Roman" w:hAnsi="Times New Roman" w:cs="Times New Roman"/>
          <w:sz w:val="24"/>
          <w:szCs w:val="24"/>
        </w:rPr>
        <w:t xml:space="preserve"> et al., 2008</w:t>
      </w:r>
      <w:r w:rsidRPr="0024231C">
        <w:rPr>
          <w:rFonts w:ascii="Times New Roman" w:hAnsi="Times New Roman" w:cs="Times New Roman"/>
          <w:sz w:val="24"/>
          <w:szCs w:val="24"/>
        </w:rPr>
        <w:t xml:space="preserve">), this assumption may not be ideal for all data. Nevertheless, this method can be used if </w:t>
      </w:r>
      <w:r w:rsidR="00E550BD" w:rsidRPr="0024231C">
        <w:rPr>
          <w:rFonts w:ascii="Times New Roman" w:hAnsi="Times New Roman" w:cs="Times New Roman"/>
          <w:sz w:val="24"/>
          <w:szCs w:val="24"/>
        </w:rPr>
        <w:t>radiation</w:t>
      </w:r>
      <w:r w:rsidRPr="0024231C">
        <w:rPr>
          <w:rFonts w:ascii="Times New Roman" w:hAnsi="Times New Roman" w:cs="Times New Roman"/>
          <w:sz w:val="24"/>
          <w:szCs w:val="24"/>
        </w:rPr>
        <w:t xml:space="preserve"> and </w:t>
      </w:r>
      <w:r w:rsidR="00E550BD" w:rsidRPr="0024231C">
        <w:rPr>
          <w:rFonts w:ascii="Times New Roman" w:hAnsi="Times New Roman" w:cs="Times New Roman"/>
          <w:sz w:val="24"/>
          <w:szCs w:val="24"/>
        </w:rPr>
        <w:t>vapor pressure deficit (</w:t>
      </w:r>
      <w:r w:rsidRPr="0024231C">
        <w:rPr>
          <w:rFonts w:ascii="Times New Roman" w:hAnsi="Times New Roman" w:cs="Times New Roman"/>
          <w:sz w:val="24"/>
          <w:szCs w:val="24"/>
        </w:rPr>
        <w:t>VPD</w:t>
      </w:r>
      <w:r w:rsidR="00E550BD" w:rsidRPr="0024231C">
        <w:rPr>
          <w:rFonts w:ascii="Times New Roman" w:hAnsi="Times New Roman" w:cs="Times New Roman"/>
          <w:sz w:val="24"/>
          <w:szCs w:val="24"/>
        </w:rPr>
        <w:t>)</w:t>
      </w:r>
      <w:r w:rsidRPr="0024231C">
        <w:rPr>
          <w:rFonts w:ascii="Times New Roman" w:hAnsi="Times New Roman" w:cs="Times New Roman"/>
          <w:sz w:val="24"/>
          <w:szCs w:val="24"/>
        </w:rPr>
        <w:t xml:space="preserve"> data are not available and may provide a reasonable initial estimate of dTmax. </w:t>
      </w:r>
    </w:p>
    <w:p w14:paraId="739FA026" w14:textId="77777777" w:rsidR="00D41CE0" w:rsidRPr="0024231C" w:rsidRDefault="00D41CE0" w:rsidP="00D41CE0">
      <w:pPr>
        <w:rPr>
          <w:rFonts w:ascii="Times New Roman" w:hAnsi="Times New Roman" w:cs="Times New Roman"/>
          <w:sz w:val="24"/>
          <w:szCs w:val="24"/>
        </w:rPr>
      </w:pPr>
      <w:r w:rsidRPr="0024231C">
        <w:rPr>
          <w:rFonts w:ascii="Times New Roman" w:hAnsi="Times New Roman" w:cs="Times New Roman"/>
          <w:sz w:val="24"/>
          <w:szCs w:val="24"/>
        </w:rPr>
        <w:lastRenderedPageBreak/>
        <w:t xml:space="preserve">The second approach is based on identifying times when sap flux is likely zero, described in Oishi et al. (2008). The conditions that must be met for likely zero-flow are: </w:t>
      </w:r>
    </w:p>
    <w:p w14:paraId="4DCFC100" w14:textId="77777777" w:rsidR="00D41CE0" w:rsidRPr="0024231C" w:rsidRDefault="00D41CE0" w:rsidP="00D41CE0">
      <w:pPr>
        <w:pStyle w:val="ListParagraph"/>
        <w:numPr>
          <w:ilvl w:val="0"/>
          <w:numId w:val="1"/>
        </w:numPr>
        <w:rPr>
          <w:rFonts w:cs="Times New Roman"/>
          <w:szCs w:val="24"/>
        </w:rPr>
      </w:pPr>
      <w:r w:rsidRPr="0024231C">
        <w:rPr>
          <w:rFonts w:cs="Times New Roman"/>
          <w:szCs w:val="24"/>
        </w:rPr>
        <w:t xml:space="preserve">Nighttime hours (defined by </w:t>
      </w:r>
      <w:r w:rsidR="00ED4427" w:rsidRPr="0024231C">
        <w:rPr>
          <w:rFonts w:cs="Times New Roman"/>
          <w:szCs w:val="24"/>
        </w:rPr>
        <w:t>near-zero radiation</w:t>
      </w:r>
      <w:r w:rsidRPr="0024231C">
        <w:rPr>
          <w:rFonts w:cs="Times New Roman"/>
          <w:szCs w:val="24"/>
        </w:rPr>
        <w:t>),</w:t>
      </w:r>
    </w:p>
    <w:p w14:paraId="362BF14C" w14:textId="77777777" w:rsidR="00D41CE0" w:rsidRPr="0024231C" w:rsidRDefault="00D41CE0" w:rsidP="00D41CE0">
      <w:pPr>
        <w:pStyle w:val="ListParagraph"/>
        <w:numPr>
          <w:ilvl w:val="0"/>
          <w:numId w:val="1"/>
        </w:numPr>
        <w:rPr>
          <w:rFonts w:cs="Times New Roman"/>
          <w:szCs w:val="24"/>
        </w:rPr>
      </w:pPr>
      <w:r w:rsidRPr="0024231C">
        <w:rPr>
          <w:rFonts w:cs="Times New Roman"/>
          <w:szCs w:val="24"/>
        </w:rPr>
        <w:t>dT values within a specified time period (default = 2-hours) with a low coefficient of variation (i.e. stable dT), and</w:t>
      </w:r>
    </w:p>
    <w:p w14:paraId="4ED4B159" w14:textId="77777777" w:rsidR="00D41CE0" w:rsidRPr="0024231C" w:rsidRDefault="00D41CE0" w:rsidP="00D41CE0">
      <w:pPr>
        <w:pStyle w:val="ListParagraph"/>
        <w:numPr>
          <w:ilvl w:val="0"/>
          <w:numId w:val="1"/>
        </w:numPr>
        <w:rPr>
          <w:rFonts w:cs="Times New Roman"/>
          <w:szCs w:val="24"/>
        </w:rPr>
      </w:pPr>
      <w:r w:rsidRPr="0024231C">
        <w:rPr>
          <w:rFonts w:cs="Times New Roman"/>
          <w:szCs w:val="24"/>
        </w:rPr>
        <w:t>near-zero VPD for a defined period (below a specified value for a set amount of time).</w:t>
      </w:r>
    </w:p>
    <w:p w14:paraId="50A47AC6" w14:textId="77777777" w:rsidR="009263CD" w:rsidRDefault="009263CD" w:rsidP="00D41CE0">
      <w:pPr>
        <w:rPr>
          <w:rFonts w:ascii="Times New Roman" w:hAnsi="Times New Roman" w:cs="Times New Roman"/>
          <w:sz w:val="24"/>
          <w:szCs w:val="24"/>
        </w:rPr>
      </w:pPr>
    </w:p>
    <w:p w14:paraId="5106D6CB" w14:textId="77777777" w:rsidR="00D41CE0" w:rsidRPr="0024231C" w:rsidRDefault="00D41CE0" w:rsidP="00D41CE0">
      <w:pPr>
        <w:rPr>
          <w:rFonts w:ascii="Times New Roman" w:hAnsi="Times New Roman" w:cs="Times New Roman"/>
          <w:sz w:val="24"/>
          <w:szCs w:val="24"/>
        </w:rPr>
      </w:pPr>
      <w:r w:rsidRPr="0024231C">
        <w:rPr>
          <w:rFonts w:ascii="Times New Roman" w:hAnsi="Times New Roman" w:cs="Times New Roman"/>
          <w:sz w:val="24"/>
          <w:szCs w:val="24"/>
        </w:rPr>
        <w:t>For each night when all 3 conditions are met, only the final dT point in that night is selected. For all dT points meeting conditions 1</w:t>
      </w:r>
      <w:r w:rsidR="00E550BD" w:rsidRPr="0024231C">
        <w:rPr>
          <w:rFonts w:ascii="Times New Roman" w:hAnsi="Times New Roman" w:cs="Times New Roman"/>
          <w:sz w:val="24"/>
          <w:szCs w:val="24"/>
        </w:rPr>
        <w:t xml:space="preserve"> </w:t>
      </w:r>
      <w:r w:rsidRPr="0024231C">
        <w:rPr>
          <w:rFonts w:ascii="Times New Roman" w:hAnsi="Times New Roman" w:cs="Times New Roman"/>
          <w:sz w:val="24"/>
          <w:szCs w:val="24"/>
        </w:rPr>
        <w:t>&amp; 2 and meeting conditions 1, 2, &amp; 3, alternative symbols are displayed, identifying other plausible dTmax points</w:t>
      </w:r>
      <w:r w:rsidR="00E550BD" w:rsidRPr="0024231C">
        <w:rPr>
          <w:rFonts w:ascii="Times New Roman" w:hAnsi="Times New Roman" w:cs="Times New Roman"/>
          <w:sz w:val="24"/>
          <w:szCs w:val="24"/>
        </w:rPr>
        <w:t>.</w:t>
      </w:r>
    </w:p>
    <w:p w14:paraId="0E6B13EC" w14:textId="77777777" w:rsidR="007409E9" w:rsidRPr="0024231C" w:rsidRDefault="009263CD" w:rsidP="007409E9">
      <w:pPr>
        <w:rPr>
          <w:rFonts w:ascii="Times New Roman" w:hAnsi="Times New Roman" w:cs="Times New Roman"/>
          <w:b/>
          <w:sz w:val="24"/>
          <w:szCs w:val="24"/>
        </w:rPr>
      </w:pPr>
      <w:r>
        <w:rPr>
          <w:rFonts w:ascii="Times New Roman" w:hAnsi="Times New Roman" w:cs="Times New Roman"/>
          <w:b/>
          <w:sz w:val="24"/>
          <w:szCs w:val="24"/>
        </w:rPr>
        <w:t xml:space="preserve">3. </w:t>
      </w:r>
      <w:r w:rsidR="007409E9" w:rsidRPr="0024231C">
        <w:rPr>
          <w:rFonts w:ascii="Times New Roman" w:hAnsi="Times New Roman" w:cs="Times New Roman"/>
          <w:b/>
          <w:sz w:val="24"/>
          <w:szCs w:val="24"/>
        </w:rPr>
        <w:t>General overview of Baseliner 4’s file structure</w:t>
      </w:r>
    </w:p>
    <w:p w14:paraId="3CE806F9" w14:textId="77777777" w:rsidR="007409E9" w:rsidRPr="0024231C" w:rsidRDefault="007409E9" w:rsidP="007409E9">
      <w:pPr>
        <w:pStyle w:val="ListParagraph"/>
        <w:numPr>
          <w:ilvl w:val="0"/>
          <w:numId w:val="2"/>
        </w:numPr>
        <w:rPr>
          <w:rFonts w:cs="Times New Roman"/>
          <w:szCs w:val="24"/>
        </w:rPr>
      </w:pPr>
      <w:r w:rsidRPr="0024231C">
        <w:rPr>
          <w:rFonts w:cs="Times New Roman"/>
          <w:szCs w:val="24"/>
        </w:rPr>
        <w:t xml:space="preserve">The raw data input file is a .csv file created by the user prior to starting Baseliner. This file is read by Baseliner, but not modified. </w:t>
      </w:r>
    </w:p>
    <w:p w14:paraId="2C6047D0" w14:textId="77777777" w:rsidR="007409E9" w:rsidRPr="0024231C" w:rsidRDefault="007409E9" w:rsidP="007409E9">
      <w:pPr>
        <w:pStyle w:val="ListParagraph"/>
        <w:numPr>
          <w:ilvl w:val="0"/>
          <w:numId w:val="2"/>
        </w:numPr>
        <w:rPr>
          <w:rFonts w:cs="Times New Roman"/>
          <w:szCs w:val="24"/>
        </w:rPr>
      </w:pPr>
      <w:r w:rsidRPr="0024231C">
        <w:rPr>
          <w:rFonts w:cs="Times New Roman"/>
          <w:szCs w:val="24"/>
        </w:rPr>
        <w:t xml:space="preserve">The “Project” file is an .xml file that Baseliner creates to track changes to the raw data file. It allows for the user to close and reopen an existing project and continue to work with the data. The file is readable in a text editor program, but is likely not useful. </w:t>
      </w:r>
    </w:p>
    <w:p w14:paraId="04AFC9BD" w14:textId="77777777" w:rsidR="001D51EF" w:rsidRPr="0024231C" w:rsidRDefault="007409E9" w:rsidP="007409E9">
      <w:pPr>
        <w:pStyle w:val="ListParagraph"/>
        <w:numPr>
          <w:ilvl w:val="0"/>
          <w:numId w:val="2"/>
        </w:numPr>
        <w:rPr>
          <w:rFonts w:cs="Times New Roman"/>
          <w:szCs w:val="24"/>
        </w:rPr>
      </w:pPr>
      <w:r w:rsidRPr="0024231C">
        <w:rPr>
          <w:rFonts w:cs="Times New Roman"/>
          <w:szCs w:val="24"/>
        </w:rPr>
        <w:t xml:space="preserve">The exported “K” data are the processed data using Baseliner. Units are arbitrary and should be used with the appropriate empirical relationship for a given species (e.g. </w:t>
      </w:r>
      <w:r w:rsidRPr="0024231C">
        <w:rPr>
          <w:rFonts w:cs="Times New Roman"/>
          <w:i/>
          <w:szCs w:val="24"/>
        </w:rPr>
        <w:t>F</w:t>
      </w:r>
      <w:r w:rsidRPr="0024231C">
        <w:rPr>
          <w:rFonts w:cs="Times New Roman"/>
          <w:szCs w:val="24"/>
        </w:rPr>
        <w:t xml:space="preserve"> = 118.99x10</w:t>
      </w:r>
      <w:r w:rsidRPr="0024231C">
        <w:rPr>
          <w:rFonts w:cs="Times New Roman"/>
          <w:szCs w:val="24"/>
          <w:vertAlign w:val="superscript"/>
        </w:rPr>
        <w:t>-6</w:t>
      </w:r>
      <w:r w:rsidRPr="0024231C">
        <w:rPr>
          <w:rFonts w:cs="Times New Roman"/>
          <w:szCs w:val="24"/>
        </w:rPr>
        <w:t xml:space="preserve"> </w:t>
      </w:r>
      <w:r w:rsidRPr="0024231C">
        <w:rPr>
          <w:rFonts w:cs="Times New Roman"/>
          <w:i/>
          <w:szCs w:val="24"/>
        </w:rPr>
        <w:t>K</w:t>
      </w:r>
      <w:r w:rsidRPr="0024231C">
        <w:rPr>
          <w:rFonts w:cs="Times New Roman"/>
          <w:szCs w:val="24"/>
        </w:rPr>
        <w:t xml:space="preserve"> </w:t>
      </w:r>
      <w:r w:rsidRPr="0024231C">
        <w:rPr>
          <w:rFonts w:cs="Times New Roman"/>
          <w:szCs w:val="24"/>
          <w:vertAlign w:val="superscript"/>
        </w:rPr>
        <w:t>1.231</w:t>
      </w:r>
      <w:r w:rsidRPr="0024231C">
        <w:rPr>
          <w:rFonts w:cs="Times New Roman"/>
          <w:szCs w:val="24"/>
        </w:rPr>
        <w:t xml:space="preserve"> where F is sap flux density (m</w:t>
      </w:r>
      <w:r w:rsidRPr="0024231C">
        <w:rPr>
          <w:rFonts w:cs="Times New Roman"/>
          <w:szCs w:val="24"/>
          <w:vertAlign w:val="superscript"/>
        </w:rPr>
        <w:t>3</w:t>
      </w:r>
      <w:r w:rsidRPr="0024231C">
        <w:rPr>
          <w:rFonts w:cs="Times New Roman"/>
          <w:szCs w:val="24"/>
        </w:rPr>
        <w:t xml:space="preserve"> m</w:t>
      </w:r>
      <w:r w:rsidRPr="0024231C">
        <w:rPr>
          <w:rFonts w:cs="Times New Roman"/>
          <w:szCs w:val="24"/>
          <w:vertAlign w:val="superscript"/>
        </w:rPr>
        <w:t>-2</w:t>
      </w:r>
      <w:r w:rsidRPr="0024231C">
        <w:rPr>
          <w:rFonts w:cs="Times New Roman"/>
          <w:szCs w:val="24"/>
        </w:rPr>
        <w:t xml:space="preserve"> s</w:t>
      </w:r>
      <w:r w:rsidRPr="0024231C">
        <w:rPr>
          <w:rFonts w:cs="Times New Roman"/>
          <w:szCs w:val="24"/>
          <w:vertAlign w:val="superscript"/>
        </w:rPr>
        <w:t>-1</w:t>
      </w:r>
      <w:r w:rsidR="00981063" w:rsidRPr="0024231C">
        <w:rPr>
          <w:rFonts w:cs="Times New Roman"/>
          <w:szCs w:val="24"/>
        </w:rPr>
        <w:t>); Granier 1987</w:t>
      </w:r>
      <w:r w:rsidRPr="0024231C">
        <w:rPr>
          <w:rFonts w:cs="Times New Roman"/>
          <w:szCs w:val="24"/>
        </w:rPr>
        <w:t xml:space="preserve">). Columns follow the raw input file structure. </w:t>
      </w:r>
    </w:p>
    <w:p w14:paraId="66DAFC99" w14:textId="77777777" w:rsidR="007409E9" w:rsidRPr="0024231C" w:rsidRDefault="007409E9" w:rsidP="007409E9">
      <w:pPr>
        <w:pStyle w:val="ListParagraph"/>
        <w:numPr>
          <w:ilvl w:val="0"/>
          <w:numId w:val="2"/>
        </w:numPr>
        <w:rPr>
          <w:rFonts w:cs="Times New Roman"/>
          <w:szCs w:val="24"/>
        </w:rPr>
      </w:pPr>
      <w:r w:rsidRPr="0024231C">
        <w:rPr>
          <w:rFonts w:cs="Times New Roman"/>
          <w:szCs w:val="24"/>
        </w:rPr>
        <w:t xml:space="preserve">The exported “K error” data are the estimated </w:t>
      </w:r>
      <w:r w:rsidR="00E71E16" w:rsidRPr="0024231C">
        <w:rPr>
          <w:rFonts w:cs="Times New Roman"/>
          <w:szCs w:val="24"/>
        </w:rPr>
        <w:t xml:space="preserve">range of K associated with the variability of hand-selecting </w:t>
      </w:r>
      <w:r w:rsidRPr="0024231C">
        <w:rPr>
          <w:rFonts w:cs="Times New Roman"/>
          <w:szCs w:val="24"/>
        </w:rPr>
        <w:t xml:space="preserve">dTmax </w:t>
      </w:r>
      <w:r w:rsidR="00E71E16" w:rsidRPr="0024231C">
        <w:rPr>
          <w:rFonts w:cs="Times New Roman"/>
          <w:szCs w:val="24"/>
        </w:rPr>
        <w:t xml:space="preserve">anchor </w:t>
      </w:r>
      <w:r w:rsidRPr="0024231C">
        <w:rPr>
          <w:rFonts w:cs="Times New Roman"/>
          <w:szCs w:val="24"/>
        </w:rPr>
        <w:t xml:space="preserve">points. This procedure runs Monte-Carlo simulations of the K estimates based on randomly selected dTmax points, varying </w:t>
      </w:r>
      <w:r w:rsidR="0024231C" w:rsidRPr="0024231C">
        <w:rPr>
          <w:rFonts w:cs="Times New Roman"/>
          <w:szCs w:val="24"/>
        </w:rPr>
        <w:t xml:space="preserve">around the selected dTmax anchor points </w:t>
      </w:r>
      <w:r w:rsidRPr="0024231C">
        <w:rPr>
          <w:rFonts w:cs="Times New Roman"/>
          <w:szCs w:val="24"/>
        </w:rPr>
        <w:t>within a normal distribution with a standard deviation of 1-hour</w:t>
      </w:r>
      <w:r w:rsidR="0024231C" w:rsidRPr="0024231C">
        <w:rPr>
          <w:rFonts w:cs="Times New Roman"/>
          <w:szCs w:val="24"/>
        </w:rPr>
        <w:t xml:space="preserve"> (independent of time step)</w:t>
      </w:r>
      <w:r w:rsidRPr="0024231C">
        <w:rPr>
          <w:rFonts w:cs="Times New Roman"/>
          <w:szCs w:val="24"/>
        </w:rPr>
        <w:t>. The output from this file is the standard deviation of exported K. Columns follow the raw input file</w:t>
      </w:r>
      <w:r w:rsidR="00E71E16" w:rsidRPr="0024231C">
        <w:rPr>
          <w:rFonts w:cs="Times New Roman"/>
          <w:szCs w:val="24"/>
        </w:rPr>
        <w:t>.</w:t>
      </w:r>
    </w:p>
    <w:p w14:paraId="7A196879" w14:textId="77777777" w:rsidR="007409E9" w:rsidRPr="0024231C" w:rsidRDefault="007409E9">
      <w:pPr>
        <w:rPr>
          <w:rFonts w:ascii="Times New Roman" w:hAnsi="Times New Roman" w:cs="Times New Roman"/>
          <w:sz w:val="24"/>
          <w:szCs w:val="24"/>
        </w:rPr>
      </w:pPr>
    </w:p>
    <w:p w14:paraId="3BC9E391" w14:textId="77777777" w:rsidR="007409E9" w:rsidRPr="0024231C" w:rsidRDefault="0097700A" w:rsidP="007409E9">
      <w:pPr>
        <w:rPr>
          <w:rFonts w:ascii="Times New Roman" w:hAnsi="Times New Roman" w:cs="Times New Roman"/>
          <w:b/>
          <w:sz w:val="24"/>
          <w:szCs w:val="24"/>
        </w:rPr>
      </w:pPr>
      <w:r>
        <w:rPr>
          <w:rFonts w:ascii="Times New Roman" w:hAnsi="Times New Roman" w:cs="Times New Roman"/>
          <w:b/>
          <w:sz w:val="24"/>
          <w:szCs w:val="24"/>
        </w:rPr>
        <w:t xml:space="preserve">4. </w:t>
      </w:r>
      <w:r w:rsidR="007409E9" w:rsidRPr="0024231C">
        <w:rPr>
          <w:rFonts w:ascii="Times New Roman" w:hAnsi="Times New Roman" w:cs="Times New Roman"/>
          <w:b/>
          <w:sz w:val="24"/>
          <w:szCs w:val="24"/>
        </w:rPr>
        <w:t>Interface window</w:t>
      </w:r>
    </w:p>
    <w:p w14:paraId="4B2C0406" w14:textId="77777777" w:rsidR="007409E9" w:rsidRPr="0024231C" w:rsidRDefault="007409E9" w:rsidP="007409E9">
      <w:pPr>
        <w:rPr>
          <w:rFonts w:ascii="Times New Roman" w:hAnsi="Times New Roman" w:cs="Times New Roman"/>
          <w:sz w:val="24"/>
          <w:szCs w:val="24"/>
        </w:rPr>
      </w:pPr>
      <w:r w:rsidRPr="0024231C">
        <w:rPr>
          <w:rFonts w:ascii="Times New Roman" w:hAnsi="Times New Roman" w:cs="Times New Roman"/>
          <w:sz w:val="24"/>
          <w:szCs w:val="24"/>
        </w:rPr>
        <w:t xml:space="preserve">The interface window includes four </w:t>
      </w:r>
      <w:r w:rsidR="001D51EF" w:rsidRPr="0024231C">
        <w:rPr>
          <w:rFonts w:ascii="Times New Roman" w:hAnsi="Times New Roman" w:cs="Times New Roman"/>
          <w:sz w:val="24"/>
          <w:szCs w:val="24"/>
        </w:rPr>
        <w:t>plots</w:t>
      </w:r>
      <w:r w:rsidRPr="0024231C">
        <w:rPr>
          <w:rFonts w:ascii="Times New Roman" w:hAnsi="Times New Roman" w:cs="Times New Roman"/>
          <w:sz w:val="24"/>
          <w:szCs w:val="24"/>
        </w:rPr>
        <w:t xml:space="preserve"> and a series of buttons, allowing the user to visualize and edit the sap flux data. </w:t>
      </w:r>
    </w:p>
    <w:p w14:paraId="72A3258E" w14:textId="77777777" w:rsidR="007409E9" w:rsidRPr="0024231C" w:rsidRDefault="001D51EF" w:rsidP="007409E9">
      <w:pPr>
        <w:pStyle w:val="ListParagraph"/>
        <w:numPr>
          <w:ilvl w:val="0"/>
          <w:numId w:val="4"/>
        </w:numPr>
        <w:rPr>
          <w:rFonts w:cs="Times New Roman"/>
          <w:szCs w:val="24"/>
        </w:rPr>
      </w:pPr>
      <w:r w:rsidRPr="0024231C">
        <w:rPr>
          <w:rFonts w:cs="Times New Roman"/>
          <w:szCs w:val="24"/>
        </w:rPr>
        <w:t xml:space="preserve">The “dT </w:t>
      </w:r>
      <w:r w:rsidR="00E550BD" w:rsidRPr="0024231C">
        <w:rPr>
          <w:rFonts w:cs="Times New Roman"/>
          <w:szCs w:val="24"/>
        </w:rPr>
        <w:t>Overview</w:t>
      </w:r>
      <w:r w:rsidRPr="0024231C">
        <w:rPr>
          <w:rFonts w:cs="Times New Roman"/>
          <w:szCs w:val="24"/>
        </w:rPr>
        <w:t>”</w:t>
      </w:r>
      <w:r w:rsidR="007409E9" w:rsidRPr="0024231C">
        <w:rPr>
          <w:rFonts w:cs="Times New Roman"/>
          <w:szCs w:val="24"/>
        </w:rPr>
        <w:t xml:space="preserve"> </w:t>
      </w:r>
      <w:r w:rsidR="00E550BD" w:rsidRPr="0024231C">
        <w:rPr>
          <w:rFonts w:cs="Times New Roman"/>
          <w:szCs w:val="24"/>
        </w:rPr>
        <w:t xml:space="preserve">plot </w:t>
      </w:r>
      <w:r w:rsidRPr="0024231C">
        <w:rPr>
          <w:rFonts w:cs="Times New Roman"/>
          <w:szCs w:val="24"/>
        </w:rPr>
        <w:t xml:space="preserve">(top </w:t>
      </w:r>
      <w:r w:rsidR="007409E9" w:rsidRPr="0024231C">
        <w:rPr>
          <w:rFonts w:cs="Times New Roman"/>
          <w:szCs w:val="24"/>
        </w:rPr>
        <w:t>plot</w:t>
      </w:r>
      <w:r w:rsidRPr="0024231C">
        <w:rPr>
          <w:rFonts w:cs="Times New Roman"/>
          <w:szCs w:val="24"/>
        </w:rPr>
        <w:t>)</w:t>
      </w:r>
      <w:r w:rsidR="007409E9" w:rsidRPr="0024231C">
        <w:rPr>
          <w:rFonts w:cs="Times New Roman"/>
          <w:szCs w:val="24"/>
        </w:rPr>
        <w:t xml:space="preserve"> shows the complete time series of the raw sap flux data for the selected sensor (starting at the first dT column provided in the data). The blue line represents the data, the red line represents the current zero-flow “baseline”, and the light blue box identifies the selected region of the data displayed in the third subplot. </w:t>
      </w:r>
    </w:p>
    <w:p w14:paraId="77E4AE72" w14:textId="77777777" w:rsidR="007409E9" w:rsidRPr="0024231C" w:rsidRDefault="001D51EF" w:rsidP="007409E9">
      <w:pPr>
        <w:pStyle w:val="ListParagraph"/>
        <w:numPr>
          <w:ilvl w:val="0"/>
          <w:numId w:val="4"/>
        </w:numPr>
        <w:rPr>
          <w:rFonts w:cs="Times New Roman"/>
          <w:szCs w:val="24"/>
        </w:rPr>
      </w:pPr>
      <w:r w:rsidRPr="0024231C">
        <w:rPr>
          <w:rFonts w:cs="Times New Roman"/>
          <w:szCs w:val="24"/>
        </w:rPr>
        <w:t>The “</w:t>
      </w:r>
      <w:r w:rsidR="00E550BD" w:rsidRPr="0024231C">
        <w:rPr>
          <w:rFonts w:cs="Times New Roman"/>
          <w:szCs w:val="24"/>
        </w:rPr>
        <w:t>K Overview</w:t>
      </w:r>
      <w:r w:rsidRPr="0024231C">
        <w:rPr>
          <w:rFonts w:cs="Times New Roman"/>
          <w:szCs w:val="24"/>
        </w:rPr>
        <w:t xml:space="preserve">” </w:t>
      </w:r>
      <w:r w:rsidR="00E550BD" w:rsidRPr="0024231C">
        <w:rPr>
          <w:rFonts w:cs="Times New Roman"/>
          <w:szCs w:val="24"/>
        </w:rPr>
        <w:t xml:space="preserve">plot </w:t>
      </w:r>
      <w:r w:rsidRPr="0024231C">
        <w:rPr>
          <w:rFonts w:cs="Times New Roman"/>
          <w:szCs w:val="24"/>
        </w:rPr>
        <w:t>(</w:t>
      </w:r>
      <w:r w:rsidR="007409E9" w:rsidRPr="0024231C">
        <w:rPr>
          <w:rFonts w:cs="Times New Roman"/>
          <w:szCs w:val="24"/>
        </w:rPr>
        <w:t xml:space="preserve">second </w:t>
      </w:r>
      <w:r w:rsidRPr="0024231C">
        <w:rPr>
          <w:rFonts w:cs="Times New Roman"/>
          <w:szCs w:val="24"/>
        </w:rPr>
        <w:t>from top)</w:t>
      </w:r>
      <w:r w:rsidR="007409E9" w:rsidRPr="0024231C">
        <w:rPr>
          <w:rFonts w:cs="Times New Roman"/>
          <w:szCs w:val="24"/>
        </w:rPr>
        <w:t xml:space="preserve"> displays the converted sap flux based on the current zero-flow baseline for the entire time series. The blue line represents the converted data”, and the light blue box identifies the selected region of the data displayed in the fourth subplot. </w:t>
      </w:r>
    </w:p>
    <w:p w14:paraId="1B0540FB" w14:textId="77777777" w:rsidR="007409E9" w:rsidRPr="0024231C" w:rsidRDefault="00E550BD" w:rsidP="007409E9">
      <w:pPr>
        <w:pStyle w:val="ListParagraph"/>
        <w:numPr>
          <w:ilvl w:val="0"/>
          <w:numId w:val="4"/>
        </w:numPr>
        <w:rPr>
          <w:rFonts w:cs="Times New Roman"/>
          <w:szCs w:val="24"/>
        </w:rPr>
      </w:pPr>
      <w:r w:rsidRPr="0024231C">
        <w:rPr>
          <w:rFonts w:cs="Times New Roman"/>
          <w:szCs w:val="24"/>
        </w:rPr>
        <w:t>The “dT E</w:t>
      </w:r>
      <w:r w:rsidR="001D51EF" w:rsidRPr="0024231C">
        <w:rPr>
          <w:rFonts w:cs="Times New Roman"/>
          <w:szCs w:val="24"/>
        </w:rPr>
        <w:t xml:space="preserve">ditor” </w:t>
      </w:r>
      <w:r w:rsidRPr="0024231C">
        <w:rPr>
          <w:rFonts w:cs="Times New Roman"/>
          <w:szCs w:val="24"/>
        </w:rPr>
        <w:t xml:space="preserve">plot </w:t>
      </w:r>
      <w:r w:rsidR="001D51EF" w:rsidRPr="0024231C">
        <w:rPr>
          <w:rFonts w:cs="Times New Roman"/>
          <w:szCs w:val="24"/>
        </w:rPr>
        <w:t xml:space="preserve">(third from top) </w:t>
      </w:r>
      <w:r w:rsidR="00147018" w:rsidRPr="0024231C">
        <w:rPr>
          <w:rFonts w:cs="Times New Roman"/>
          <w:szCs w:val="24"/>
        </w:rPr>
        <w:t xml:space="preserve">shows the range of dT data within the light blue box in the full dT plot. This plot can be used as a graphical interface to edit </w:t>
      </w:r>
      <w:r w:rsidR="007409E9" w:rsidRPr="0024231C">
        <w:rPr>
          <w:rFonts w:cs="Times New Roman"/>
          <w:szCs w:val="24"/>
        </w:rPr>
        <w:t xml:space="preserve">raw data and </w:t>
      </w:r>
      <w:r w:rsidR="00147018" w:rsidRPr="0024231C">
        <w:rPr>
          <w:rFonts w:cs="Times New Roman"/>
          <w:szCs w:val="24"/>
        </w:rPr>
        <w:t xml:space="preserve">the </w:t>
      </w:r>
      <w:r w:rsidR="007409E9" w:rsidRPr="0024231C">
        <w:rPr>
          <w:rFonts w:cs="Times New Roman"/>
          <w:szCs w:val="24"/>
        </w:rPr>
        <w:t xml:space="preserve">dTmax </w:t>
      </w:r>
      <w:r w:rsidR="00147018" w:rsidRPr="0024231C">
        <w:rPr>
          <w:rFonts w:cs="Times New Roman"/>
          <w:szCs w:val="24"/>
        </w:rPr>
        <w:t>base</w:t>
      </w:r>
      <w:r w:rsidR="007409E9" w:rsidRPr="0024231C">
        <w:rPr>
          <w:rFonts w:cs="Times New Roman"/>
          <w:szCs w:val="24"/>
        </w:rPr>
        <w:t xml:space="preserve">line </w:t>
      </w:r>
    </w:p>
    <w:p w14:paraId="339A9083" w14:textId="77777777" w:rsidR="007409E9" w:rsidRDefault="001D51EF" w:rsidP="007409E9">
      <w:pPr>
        <w:pStyle w:val="ListParagraph"/>
        <w:numPr>
          <w:ilvl w:val="0"/>
          <w:numId w:val="4"/>
        </w:numPr>
        <w:rPr>
          <w:rFonts w:cs="Times New Roman"/>
          <w:szCs w:val="24"/>
        </w:rPr>
      </w:pPr>
      <w:r w:rsidRPr="0024231C">
        <w:rPr>
          <w:rFonts w:cs="Times New Roman"/>
          <w:szCs w:val="24"/>
        </w:rPr>
        <w:lastRenderedPageBreak/>
        <w:t>The “</w:t>
      </w:r>
      <w:r w:rsidR="00147018" w:rsidRPr="0024231C">
        <w:rPr>
          <w:rFonts w:cs="Times New Roman"/>
          <w:szCs w:val="24"/>
        </w:rPr>
        <w:t>K</w:t>
      </w:r>
      <w:r w:rsidR="00E550BD" w:rsidRPr="0024231C">
        <w:rPr>
          <w:rFonts w:cs="Times New Roman"/>
          <w:szCs w:val="24"/>
        </w:rPr>
        <w:t xml:space="preserve"> Detail</w:t>
      </w:r>
      <w:r w:rsidR="00147018" w:rsidRPr="0024231C">
        <w:rPr>
          <w:rFonts w:cs="Times New Roman"/>
          <w:szCs w:val="24"/>
        </w:rPr>
        <w:t xml:space="preserve">” </w:t>
      </w:r>
      <w:r w:rsidR="00E550BD" w:rsidRPr="0024231C">
        <w:rPr>
          <w:rFonts w:cs="Times New Roman"/>
          <w:szCs w:val="24"/>
        </w:rPr>
        <w:t xml:space="preserve">plot </w:t>
      </w:r>
      <w:r w:rsidR="00147018" w:rsidRPr="0024231C">
        <w:rPr>
          <w:rFonts w:cs="Times New Roman"/>
          <w:szCs w:val="24"/>
        </w:rPr>
        <w:t>(bottom plot)</w:t>
      </w:r>
      <w:r w:rsidR="007409E9" w:rsidRPr="0024231C">
        <w:rPr>
          <w:rFonts w:cs="Times New Roman"/>
          <w:szCs w:val="24"/>
        </w:rPr>
        <w:t xml:space="preserve"> </w:t>
      </w:r>
      <w:r w:rsidR="00147018" w:rsidRPr="0024231C">
        <w:rPr>
          <w:rFonts w:cs="Times New Roman"/>
          <w:szCs w:val="24"/>
        </w:rPr>
        <w:t>shows the range of converted K-data within the light blue box in the full K-value plot</w:t>
      </w:r>
      <w:r w:rsidR="007409E9" w:rsidRPr="0024231C">
        <w:rPr>
          <w:rFonts w:cs="Times New Roman"/>
          <w:szCs w:val="24"/>
        </w:rPr>
        <w:t>. The blue line represents estimated sap flux based on the original, default dTmax. The red dashed line is sap flux based on the current, working dTmax line. The green line represents VPD (rescaled on a normalized scale from 0 to 1).</w:t>
      </w:r>
    </w:p>
    <w:p w14:paraId="4BA6B553" w14:textId="77777777" w:rsidR="00EF7217" w:rsidRPr="00EF7217" w:rsidRDefault="003F4D10" w:rsidP="00EF7217">
      <w:pPr>
        <w:rPr>
          <w:rFonts w:cs="Times New Roman"/>
          <w:szCs w:val="24"/>
        </w:rPr>
      </w:pPr>
      <w:r>
        <w:rPr>
          <w:rFonts w:cs="Times New Roman"/>
          <w:noProof/>
          <w:szCs w:val="24"/>
        </w:rPr>
        <w:drawing>
          <wp:inline distT="0" distB="0" distL="0" distR="0" wp14:anchorId="3BF6E916" wp14:editId="0A58C777">
            <wp:extent cx="5943600" cy="31762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F82A82.tmp"/>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558712C8" w14:textId="77777777" w:rsidR="007409E9" w:rsidRPr="0024231C" w:rsidRDefault="007409E9" w:rsidP="007409E9">
      <w:pPr>
        <w:rPr>
          <w:rFonts w:ascii="Times New Roman" w:hAnsi="Times New Roman" w:cs="Times New Roman"/>
          <w:sz w:val="24"/>
          <w:szCs w:val="24"/>
        </w:rPr>
      </w:pPr>
    </w:p>
    <w:p w14:paraId="39E8767F" w14:textId="77777777" w:rsidR="00E550BD" w:rsidRPr="0097700A" w:rsidRDefault="0097700A" w:rsidP="00A40FD5">
      <w:pPr>
        <w:rPr>
          <w:rFonts w:ascii="Times New Roman" w:hAnsi="Times New Roman" w:cs="Times New Roman"/>
          <w:b/>
          <w:sz w:val="24"/>
          <w:szCs w:val="24"/>
        </w:rPr>
      </w:pPr>
      <w:r w:rsidRPr="0097700A">
        <w:rPr>
          <w:rFonts w:ascii="Times New Roman" w:hAnsi="Times New Roman" w:cs="Times New Roman"/>
          <w:b/>
          <w:sz w:val="24"/>
          <w:szCs w:val="24"/>
        </w:rPr>
        <w:t>5.</w:t>
      </w:r>
      <w:r>
        <w:rPr>
          <w:rFonts w:ascii="Times New Roman" w:hAnsi="Times New Roman" w:cs="Times New Roman"/>
          <w:b/>
          <w:sz w:val="24"/>
          <w:szCs w:val="24"/>
        </w:rPr>
        <w:t xml:space="preserve"> Processing Sap Flux Data in Baseliner</w:t>
      </w:r>
    </w:p>
    <w:p w14:paraId="2616B8EF" w14:textId="77777777" w:rsidR="0097700A" w:rsidRPr="0024231C" w:rsidRDefault="0097700A" w:rsidP="00A40FD5">
      <w:pPr>
        <w:rPr>
          <w:rFonts w:ascii="Times New Roman" w:hAnsi="Times New Roman" w:cs="Times New Roman"/>
          <w:sz w:val="24"/>
          <w:szCs w:val="24"/>
        </w:rPr>
      </w:pPr>
      <w:r>
        <w:rPr>
          <w:rFonts w:ascii="Times New Roman" w:hAnsi="Times New Roman" w:cs="Times New Roman"/>
          <w:sz w:val="24"/>
          <w:szCs w:val="24"/>
        </w:rPr>
        <w:t xml:space="preserve">In order to view and process sap flux data, raw data are loaded and a “Project” file is created. The project accesses raw data, but does not alter this file. The Project file tracks changes made to the raw data, selected dTmax anchor points, and other metadata. The Project file can be saved and reopened to resume or reanalyze data. </w:t>
      </w:r>
    </w:p>
    <w:p w14:paraId="50C177A6" w14:textId="77777777" w:rsidR="00A40FD5" w:rsidRPr="0024231C" w:rsidRDefault="0097700A" w:rsidP="00A40FD5">
      <w:pPr>
        <w:rPr>
          <w:rFonts w:ascii="Times New Roman" w:hAnsi="Times New Roman" w:cs="Times New Roman"/>
          <w:b/>
          <w:sz w:val="24"/>
          <w:szCs w:val="24"/>
        </w:rPr>
      </w:pPr>
      <w:r>
        <w:rPr>
          <w:rFonts w:ascii="Times New Roman" w:hAnsi="Times New Roman" w:cs="Times New Roman"/>
          <w:b/>
          <w:sz w:val="24"/>
          <w:szCs w:val="24"/>
        </w:rPr>
        <w:t xml:space="preserve">5.1 </w:t>
      </w:r>
      <w:r w:rsidR="00E550BD" w:rsidRPr="0024231C">
        <w:rPr>
          <w:rFonts w:ascii="Times New Roman" w:hAnsi="Times New Roman" w:cs="Times New Roman"/>
          <w:b/>
          <w:sz w:val="24"/>
          <w:szCs w:val="24"/>
        </w:rPr>
        <w:t>Starting a new Project</w:t>
      </w:r>
    </w:p>
    <w:p w14:paraId="2917F871" w14:textId="77777777" w:rsidR="00D15E04" w:rsidRPr="0024231C" w:rsidRDefault="00D15E04">
      <w:pPr>
        <w:rPr>
          <w:rFonts w:ascii="Times New Roman" w:hAnsi="Times New Roman" w:cs="Times New Roman"/>
          <w:sz w:val="24"/>
          <w:szCs w:val="24"/>
        </w:rPr>
      </w:pPr>
      <w:r w:rsidRPr="0024231C">
        <w:rPr>
          <w:rFonts w:ascii="Times New Roman" w:hAnsi="Times New Roman" w:cs="Times New Roman"/>
          <w:sz w:val="24"/>
          <w:szCs w:val="24"/>
        </w:rPr>
        <w:t>Select the “File” tab, then the “New Project” option</w:t>
      </w:r>
    </w:p>
    <w:p w14:paraId="17A2D86D" w14:textId="77777777" w:rsidR="00D76646" w:rsidRPr="0024231C" w:rsidRDefault="002C2C3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1008" behindDoc="0" locked="0" layoutInCell="1" allowOverlap="1" wp14:anchorId="0AE8C4E0" wp14:editId="1ED57209">
            <wp:simplePos x="0" y="0"/>
            <wp:positionH relativeFrom="column">
              <wp:posOffset>793750</wp:posOffset>
            </wp:positionH>
            <wp:positionV relativeFrom="page">
              <wp:posOffset>5755640</wp:posOffset>
            </wp:positionV>
            <wp:extent cx="101600" cy="10160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use_cursor-128.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01600" cy="101600"/>
                    </a:xfrm>
                    <a:prstGeom prst="rect">
                      <a:avLst/>
                    </a:prstGeom>
                  </pic:spPr>
                </pic:pic>
              </a:graphicData>
            </a:graphic>
            <wp14:sizeRelH relativeFrom="margin">
              <wp14:pctWidth>0</wp14:pctWidth>
            </wp14:sizeRelH>
            <wp14:sizeRelV relativeFrom="margin">
              <wp14:pctHeight>0</wp14:pctHeight>
            </wp14:sizeRelV>
          </wp:anchor>
        </w:drawing>
      </w:r>
      <w:r w:rsidR="00C06535" w:rsidRPr="0024231C">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7D8480A2" wp14:editId="5F47BDFC">
                <wp:simplePos x="0" y="0"/>
                <wp:positionH relativeFrom="column">
                  <wp:posOffset>284661</wp:posOffset>
                </wp:positionH>
                <wp:positionV relativeFrom="paragraph">
                  <wp:posOffset>292002</wp:posOffset>
                </wp:positionV>
                <wp:extent cx="624377" cy="328007"/>
                <wp:effectExtent l="0" t="76200" r="4445" b="110490"/>
                <wp:wrapNone/>
                <wp:docPr id="18" name="Right Arrow 18"/>
                <wp:cNvGraphicFramePr/>
                <a:graphic xmlns:a="http://schemas.openxmlformats.org/drawingml/2006/main">
                  <a:graphicData uri="http://schemas.microsoft.com/office/word/2010/wordprocessingShape">
                    <wps:wsp>
                      <wps:cNvSpPr/>
                      <wps:spPr>
                        <a:xfrm rot="12931029">
                          <a:off x="0" y="0"/>
                          <a:ext cx="624377" cy="328007"/>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82D8C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8" o:spid="_x0000_s1026" type="#_x0000_t13" style="position:absolute;margin-left:22.4pt;margin-top:23pt;width:49.15pt;height:25.85pt;rotation:-9468828fd;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" adj="15926" fillcolor="yellow" strokecolor="red" strokeweight="1pt"/>
            </w:pict>
          </mc:Fallback>
        </mc:AlternateContent>
      </w:r>
      <w:r w:rsidR="00EF7217" w:rsidRPr="00EF7217">
        <w:rPr>
          <w:noProof/>
        </w:rPr>
        <w:t xml:space="preserve"> </w:t>
      </w:r>
      <w:r w:rsidR="00EF7217">
        <w:rPr>
          <w:noProof/>
        </w:rPr>
        <w:drawing>
          <wp:inline distT="0" distB="0" distL="0" distR="0" wp14:anchorId="5E50658E" wp14:editId="4D54DFD6">
            <wp:extent cx="5437304" cy="2907316"/>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a:ext>
                      </a:extLst>
                    </a:blip>
                    <a:srcRect/>
                    <a:stretch/>
                  </pic:blipFill>
                  <pic:spPr bwMode="auto">
                    <a:xfrm>
                      <a:off x="0" y="0"/>
                      <a:ext cx="5446205" cy="2912075"/>
                    </a:xfrm>
                    <a:prstGeom prst="rect">
                      <a:avLst/>
                    </a:prstGeom>
                    <a:ln>
                      <a:noFill/>
                    </a:ln>
                    <a:extLst>
                      <a:ext uri="{53640926-AAD7-44D8-BBD7-CCE9431645EC}">
                        <a14:shadowObscured xmlns:a14="http://schemas.microsoft.com/office/drawing/2010/main"/>
                      </a:ext>
                    </a:extLst>
                  </pic:spPr>
                </pic:pic>
              </a:graphicData>
            </a:graphic>
          </wp:inline>
        </w:drawing>
      </w:r>
    </w:p>
    <w:p w14:paraId="5D558B1D" w14:textId="77777777" w:rsidR="00D15E04" w:rsidRPr="0024231C" w:rsidRDefault="00D15E04">
      <w:pPr>
        <w:rPr>
          <w:rFonts w:ascii="Times New Roman" w:hAnsi="Times New Roman" w:cs="Times New Roman"/>
          <w:sz w:val="24"/>
          <w:szCs w:val="24"/>
        </w:rPr>
      </w:pPr>
      <w:r w:rsidRPr="0024231C">
        <w:rPr>
          <w:rFonts w:ascii="Times New Roman" w:hAnsi="Times New Roman" w:cs="Times New Roman"/>
          <w:sz w:val="24"/>
          <w:szCs w:val="24"/>
        </w:rPr>
        <w:t xml:space="preserve">A pop-up window will allow you to name the file associated with your new Project and designate its location. The Project information will be saved as an .xml file. </w:t>
      </w:r>
      <w:r w:rsidR="002E428D" w:rsidRPr="0024231C">
        <w:rPr>
          <w:rFonts w:ascii="Times New Roman" w:hAnsi="Times New Roman" w:cs="Times New Roman"/>
          <w:sz w:val="24"/>
          <w:szCs w:val="24"/>
        </w:rPr>
        <w:t>Baseliner won’t alter your raw data and will export converted data into a .csv file.</w:t>
      </w:r>
    </w:p>
    <w:p w14:paraId="35C6B63F" w14:textId="77777777" w:rsidR="00D76646" w:rsidRPr="0024231C" w:rsidRDefault="003F4D1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1BFA1F" wp14:editId="685747E2">
            <wp:extent cx="3886200" cy="201783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F87F14.t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90305" cy="2019966"/>
                    </a:xfrm>
                    <a:prstGeom prst="rect">
                      <a:avLst/>
                    </a:prstGeom>
                  </pic:spPr>
                </pic:pic>
              </a:graphicData>
            </a:graphic>
          </wp:inline>
        </w:drawing>
      </w:r>
    </w:p>
    <w:p w14:paraId="234A5925" w14:textId="77777777" w:rsidR="007409E9" w:rsidRPr="0024231C" w:rsidRDefault="00D15E04" w:rsidP="007409E9">
      <w:pPr>
        <w:rPr>
          <w:rFonts w:ascii="Times New Roman" w:hAnsi="Times New Roman" w:cs="Times New Roman"/>
          <w:b/>
          <w:sz w:val="24"/>
          <w:szCs w:val="24"/>
        </w:rPr>
      </w:pPr>
      <w:r w:rsidRPr="0024231C">
        <w:rPr>
          <w:rFonts w:ascii="Times New Roman" w:hAnsi="Times New Roman" w:cs="Times New Roman"/>
          <w:sz w:val="24"/>
          <w:szCs w:val="24"/>
        </w:rPr>
        <w:t xml:space="preserve">You’ll also be prompted to select your input data file. </w:t>
      </w:r>
      <w:r w:rsidR="007409E9" w:rsidRPr="0024231C">
        <w:rPr>
          <w:rFonts w:ascii="Times New Roman" w:hAnsi="Times New Roman" w:cs="Times New Roman"/>
          <w:b/>
          <w:sz w:val="24"/>
          <w:szCs w:val="24"/>
        </w:rPr>
        <w:t>Input Data</w:t>
      </w:r>
    </w:p>
    <w:p w14:paraId="764A9424" w14:textId="77777777" w:rsidR="007409E9" w:rsidRPr="0024231C" w:rsidRDefault="007409E9" w:rsidP="007409E9">
      <w:pPr>
        <w:rPr>
          <w:rFonts w:ascii="Times New Roman" w:hAnsi="Times New Roman" w:cs="Times New Roman"/>
          <w:sz w:val="24"/>
          <w:szCs w:val="24"/>
        </w:rPr>
      </w:pPr>
      <w:r w:rsidRPr="0024231C">
        <w:rPr>
          <w:rFonts w:ascii="Times New Roman" w:hAnsi="Times New Roman" w:cs="Times New Roman"/>
          <w:sz w:val="24"/>
          <w:szCs w:val="24"/>
        </w:rPr>
        <w:t xml:space="preserve">Data should be structured in a continuous time series with a regular time-step interval. </w:t>
      </w:r>
      <w:r w:rsidR="003220A3" w:rsidRPr="0024231C">
        <w:rPr>
          <w:rFonts w:ascii="Times New Roman" w:hAnsi="Times New Roman" w:cs="Times New Roman"/>
          <w:sz w:val="24"/>
          <w:szCs w:val="24"/>
        </w:rPr>
        <w:t xml:space="preserve">There are not minimum or maximum limits to the time span of data. However, the sequence of days must increase, so we recommend limiting data to a single calendar year, or if data do span from December to January of the following year, modifying day of year to extend beyond 365.  </w:t>
      </w:r>
      <w:r w:rsidRPr="0024231C">
        <w:rPr>
          <w:rFonts w:ascii="Times New Roman" w:hAnsi="Times New Roman" w:cs="Times New Roman"/>
          <w:sz w:val="24"/>
          <w:szCs w:val="24"/>
        </w:rPr>
        <w:t xml:space="preserve">Any gaps in data (e.g. due to sensor outages) need to be filled with not-a-number (NaN) or an arbitrary number outside a specified range (e.g. -6999; further details on defining this range below). The minimum necessary data are dT from each sensor pair. This program uses two other meteorological variables to determine conditions conducive to zero-flow, vapor pressure deficit (VPD) and photosynthetically active radiation (PAR). The program also uses time of day to limit automatically-selected dTmax points earlier than 10:00 AM. In instances where VPD is not available, a placeholder variable, either zero or not-a-number (NaN) should be used. A zero </w:t>
      </w:r>
      <w:r w:rsidRPr="0024231C">
        <w:rPr>
          <w:rFonts w:ascii="Times New Roman" w:hAnsi="Times New Roman" w:cs="Times New Roman"/>
          <w:sz w:val="24"/>
          <w:szCs w:val="24"/>
        </w:rPr>
        <w:lastRenderedPageBreak/>
        <w:t xml:space="preserve">value will allow for any point to be an automatically-selected potential zero-flow point, whereas NaN will prevent an automatically-selected point from being selected at this time. In instances where PAR is not available, </w:t>
      </w:r>
    </w:p>
    <w:p w14:paraId="26220FA8" w14:textId="77777777" w:rsidR="007409E9" w:rsidRPr="0024231C" w:rsidRDefault="007409E9" w:rsidP="007409E9">
      <w:pPr>
        <w:rPr>
          <w:rFonts w:ascii="Times New Roman" w:hAnsi="Times New Roman" w:cs="Times New Roman"/>
          <w:sz w:val="24"/>
          <w:szCs w:val="24"/>
        </w:rPr>
      </w:pPr>
    </w:p>
    <w:p w14:paraId="03BF6D23" w14:textId="77777777" w:rsidR="007409E9" w:rsidRPr="0024231C" w:rsidRDefault="007409E9" w:rsidP="007409E9">
      <w:pPr>
        <w:rPr>
          <w:rFonts w:ascii="Times New Roman" w:hAnsi="Times New Roman" w:cs="Times New Roman"/>
          <w:sz w:val="24"/>
          <w:szCs w:val="24"/>
        </w:rPr>
      </w:pPr>
      <w:r w:rsidRPr="0024231C">
        <w:rPr>
          <w:rFonts w:ascii="Times New Roman" w:hAnsi="Times New Roman" w:cs="Times New Roman"/>
          <w:sz w:val="24"/>
          <w:szCs w:val="24"/>
        </w:rPr>
        <w:t xml:space="preserve">The </w:t>
      </w:r>
      <w:r w:rsidR="009263CD">
        <w:rPr>
          <w:rFonts w:ascii="Times New Roman" w:hAnsi="Times New Roman" w:cs="Times New Roman"/>
          <w:sz w:val="24"/>
          <w:szCs w:val="24"/>
        </w:rPr>
        <w:t>data must be organized in the following columns</w:t>
      </w:r>
      <w:r w:rsidRPr="0024231C">
        <w:rPr>
          <w:rFonts w:ascii="Times New Roman" w:hAnsi="Times New Roman" w:cs="Times New Roman"/>
          <w:sz w:val="24"/>
          <w:szCs w:val="24"/>
        </w:rPr>
        <w:t>:</w:t>
      </w:r>
    </w:p>
    <w:p w14:paraId="61CA87AB" w14:textId="77777777" w:rsidR="007409E9" w:rsidRPr="0024231C" w:rsidRDefault="007409E9" w:rsidP="007409E9">
      <w:pPr>
        <w:rPr>
          <w:rFonts w:ascii="Times New Roman" w:hAnsi="Times New Roman" w:cs="Times New Roman"/>
          <w:sz w:val="24"/>
          <w:szCs w:val="24"/>
        </w:rPr>
      </w:pPr>
      <w:r w:rsidRPr="0024231C">
        <w:rPr>
          <w:rFonts w:ascii="Times New Roman" w:hAnsi="Times New Roman" w:cs="Times New Roman"/>
          <w:sz w:val="24"/>
          <w:szCs w:val="24"/>
        </w:rPr>
        <w:t>1: Plot ID (</w:t>
      </w:r>
      <w:r w:rsidR="0059501B" w:rsidRPr="0024231C">
        <w:rPr>
          <w:rFonts w:ascii="Times New Roman" w:hAnsi="Times New Roman" w:cs="Times New Roman"/>
          <w:sz w:val="24"/>
          <w:szCs w:val="24"/>
        </w:rPr>
        <w:t xml:space="preserve">for user reference, </w:t>
      </w:r>
      <w:r w:rsidRPr="0024231C">
        <w:rPr>
          <w:rFonts w:ascii="Times New Roman" w:hAnsi="Times New Roman" w:cs="Times New Roman"/>
          <w:sz w:val="24"/>
          <w:szCs w:val="24"/>
        </w:rPr>
        <w:t>not used</w:t>
      </w:r>
      <w:r w:rsidR="0059501B" w:rsidRPr="0024231C">
        <w:rPr>
          <w:rFonts w:ascii="Times New Roman" w:hAnsi="Times New Roman" w:cs="Times New Roman"/>
          <w:sz w:val="24"/>
          <w:szCs w:val="24"/>
        </w:rPr>
        <w:t xml:space="preserve"> in processing</w:t>
      </w:r>
      <w:r w:rsidRPr="0024231C">
        <w:rPr>
          <w:rFonts w:ascii="Times New Roman" w:hAnsi="Times New Roman" w:cs="Times New Roman"/>
          <w:sz w:val="24"/>
          <w:szCs w:val="24"/>
        </w:rPr>
        <w:t>)</w:t>
      </w:r>
    </w:p>
    <w:p w14:paraId="31C38E8D" w14:textId="77777777" w:rsidR="007409E9" w:rsidRPr="0024231C" w:rsidRDefault="007409E9" w:rsidP="007409E9">
      <w:pPr>
        <w:rPr>
          <w:rFonts w:ascii="Times New Roman" w:hAnsi="Times New Roman" w:cs="Times New Roman"/>
          <w:sz w:val="24"/>
          <w:szCs w:val="24"/>
        </w:rPr>
      </w:pPr>
      <w:r w:rsidRPr="0024231C">
        <w:rPr>
          <w:rFonts w:ascii="Times New Roman" w:hAnsi="Times New Roman" w:cs="Times New Roman"/>
          <w:sz w:val="24"/>
          <w:szCs w:val="24"/>
        </w:rPr>
        <w:t>2: Year</w:t>
      </w:r>
      <w:r w:rsidR="0059501B" w:rsidRPr="0024231C">
        <w:rPr>
          <w:rFonts w:ascii="Times New Roman" w:hAnsi="Times New Roman" w:cs="Times New Roman"/>
          <w:sz w:val="24"/>
          <w:szCs w:val="24"/>
        </w:rPr>
        <w:t xml:space="preserve"> (for user reference, not used in processing)</w:t>
      </w:r>
    </w:p>
    <w:p w14:paraId="3640927C" w14:textId="77777777" w:rsidR="007409E9" w:rsidRPr="0024231C" w:rsidRDefault="007409E9" w:rsidP="007409E9">
      <w:pPr>
        <w:rPr>
          <w:rFonts w:ascii="Times New Roman" w:hAnsi="Times New Roman" w:cs="Times New Roman"/>
          <w:sz w:val="24"/>
          <w:szCs w:val="24"/>
        </w:rPr>
      </w:pPr>
      <w:r w:rsidRPr="0024231C">
        <w:rPr>
          <w:rFonts w:ascii="Times New Roman" w:hAnsi="Times New Roman" w:cs="Times New Roman"/>
          <w:sz w:val="24"/>
          <w:szCs w:val="24"/>
        </w:rPr>
        <w:t>3: Day of year</w:t>
      </w:r>
      <w:r w:rsidR="009263CD">
        <w:rPr>
          <w:rFonts w:ascii="Times New Roman" w:hAnsi="Times New Roman" w:cs="Times New Roman"/>
          <w:sz w:val="24"/>
          <w:szCs w:val="24"/>
        </w:rPr>
        <w:t xml:space="preserve"> (continuous, monotonically increasing integers)</w:t>
      </w:r>
    </w:p>
    <w:p w14:paraId="66408206" w14:textId="77777777" w:rsidR="007409E9" w:rsidRPr="0024231C" w:rsidRDefault="007409E9" w:rsidP="007409E9">
      <w:pPr>
        <w:rPr>
          <w:rFonts w:ascii="Times New Roman" w:hAnsi="Times New Roman" w:cs="Times New Roman"/>
          <w:sz w:val="24"/>
          <w:szCs w:val="24"/>
        </w:rPr>
      </w:pPr>
      <w:r w:rsidRPr="0024231C">
        <w:rPr>
          <w:rFonts w:ascii="Times New Roman" w:hAnsi="Times New Roman" w:cs="Times New Roman"/>
          <w:sz w:val="24"/>
          <w:szCs w:val="24"/>
        </w:rPr>
        <w:t>4: Time of day (format HHMM, such such that 1:45 AM = 145 and 3:00 PM = 1500)</w:t>
      </w:r>
    </w:p>
    <w:p w14:paraId="53C91E5C" w14:textId="77777777" w:rsidR="007409E9" w:rsidRPr="0024231C" w:rsidRDefault="007409E9" w:rsidP="007409E9">
      <w:pPr>
        <w:rPr>
          <w:rFonts w:ascii="Times New Roman" w:hAnsi="Times New Roman" w:cs="Times New Roman"/>
          <w:sz w:val="24"/>
          <w:szCs w:val="24"/>
        </w:rPr>
      </w:pPr>
      <w:r w:rsidRPr="0024231C">
        <w:rPr>
          <w:rFonts w:ascii="Times New Roman" w:hAnsi="Times New Roman" w:cs="Times New Roman"/>
          <w:sz w:val="24"/>
          <w:szCs w:val="24"/>
        </w:rPr>
        <w:t>5: Vapor pressure deficit (kPa</w:t>
      </w:r>
      <w:r w:rsidR="003220A3" w:rsidRPr="0024231C">
        <w:rPr>
          <w:rFonts w:ascii="Times New Roman" w:hAnsi="Times New Roman" w:cs="Times New Roman"/>
          <w:sz w:val="24"/>
          <w:szCs w:val="24"/>
        </w:rPr>
        <w:t>, however any units will work, user defines threshold value</w:t>
      </w:r>
      <w:r w:rsidRPr="0024231C">
        <w:rPr>
          <w:rFonts w:ascii="Times New Roman" w:hAnsi="Times New Roman" w:cs="Times New Roman"/>
          <w:sz w:val="24"/>
          <w:szCs w:val="24"/>
        </w:rPr>
        <w:t>)</w:t>
      </w:r>
    </w:p>
    <w:p w14:paraId="659E84C3" w14:textId="77777777" w:rsidR="007409E9" w:rsidRPr="0024231C" w:rsidRDefault="007409E9" w:rsidP="007409E9">
      <w:pPr>
        <w:rPr>
          <w:rFonts w:ascii="Times New Roman" w:hAnsi="Times New Roman" w:cs="Times New Roman"/>
          <w:sz w:val="24"/>
          <w:szCs w:val="24"/>
        </w:rPr>
      </w:pPr>
      <w:r w:rsidRPr="0024231C">
        <w:rPr>
          <w:rFonts w:ascii="Times New Roman" w:hAnsi="Times New Roman" w:cs="Times New Roman"/>
          <w:sz w:val="24"/>
          <w:szCs w:val="24"/>
        </w:rPr>
        <w:t>6: Photosynthetically active radiation (any units will work, user defines day/night threshold)</w:t>
      </w:r>
    </w:p>
    <w:p w14:paraId="0D5828C6" w14:textId="77777777" w:rsidR="007409E9" w:rsidRPr="0024231C" w:rsidRDefault="007409E9" w:rsidP="007409E9">
      <w:pPr>
        <w:rPr>
          <w:rFonts w:ascii="Times New Roman" w:hAnsi="Times New Roman" w:cs="Times New Roman"/>
          <w:sz w:val="24"/>
          <w:szCs w:val="24"/>
        </w:rPr>
      </w:pPr>
      <w:r w:rsidRPr="0024231C">
        <w:rPr>
          <w:rFonts w:ascii="Times New Roman" w:hAnsi="Times New Roman" w:cs="Times New Roman"/>
          <w:sz w:val="24"/>
          <w:szCs w:val="24"/>
        </w:rPr>
        <w:t>6+n: dT data, Sensor set #n (either deg</w:t>
      </w:r>
      <w:r w:rsidR="003220A3" w:rsidRPr="0024231C">
        <w:rPr>
          <w:rFonts w:ascii="Times New Roman" w:hAnsi="Times New Roman" w:cs="Times New Roman"/>
          <w:sz w:val="24"/>
          <w:szCs w:val="24"/>
        </w:rPr>
        <w:t>rees</w:t>
      </w:r>
      <w:r w:rsidRPr="0024231C">
        <w:rPr>
          <w:rFonts w:ascii="Times New Roman" w:hAnsi="Times New Roman" w:cs="Times New Roman"/>
          <w:sz w:val="24"/>
          <w:szCs w:val="24"/>
        </w:rPr>
        <w:t xml:space="preserve"> C or mV)</w:t>
      </w:r>
    </w:p>
    <w:p w14:paraId="0A20F80B" w14:textId="77777777" w:rsidR="007409E9" w:rsidRPr="0024231C" w:rsidRDefault="007409E9">
      <w:pPr>
        <w:rPr>
          <w:rFonts w:ascii="Times New Roman" w:hAnsi="Times New Roman" w:cs="Times New Roman"/>
          <w:sz w:val="24"/>
          <w:szCs w:val="24"/>
        </w:rPr>
      </w:pPr>
    </w:p>
    <w:p w14:paraId="2DD875BF" w14:textId="77777777" w:rsidR="00D15E04" w:rsidRPr="0024231C" w:rsidRDefault="00D15E04">
      <w:pPr>
        <w:rPr>
          <w:rFonts w:ascii="Times New Roman" w:hAnsi="Times New Roman" w:cs="Times New Roman"/>
          <w:sz w:val="24"/>
          <w:szCs w:val="24"/>
        </w:rPr>
      </w:pPr>
      <w:r w:rsidRPr="0024231C">
        <w:rPr>
          <w:rFonts w:ascii="Times New Roman" w:hAnsi="Times New Roman" w:cs="Times New Roman"/>
          <w:sz w:val="24"/>
          <w:szCs w:val="24"/>
        </w:rPr>
        <w:t>You will then be prompted to designate some key parameters for your data set</w:t>
      </w:r>
      <w:r w:rsidR="00012CBC" w:rsidRPr="0024231C">
        <w:rPr>
          <w:rFonts w:ascii="Times New Roman" w:hAnsi="Times New Roman" w:cs="Times New Roman"/>
          <w:sz w:val="24"/>
          <w:szCs w:val="24"/>
        </w:rPr>
        <w:t xml:space="preserve"> in the Project Configuration window</w:t>
      </w:r>
      <w:r w:rsidRPr="0024231C">
        <w:rPr>
          <w:rFonts w:ascii="Times New Roman" w:hAnsi="Times New Roman" w:cs="Times New Roman"/>
          <w:sz w:val="24"/>
          <w:szCs w:val="24"/>
        </w:rPr>
        <w:t xml:space="preserve">. </w:t>
      </w:r>
    </w:p>
    <w:p w14:paraId="6429D941" w14:textId="77777777" w:rsidR="002E428D" w:rsidRDefault="002E428D">
      <w:pPr>
        <w:rPr>
          <w:rFonts w:ascii="Times New Roman" w:hAnsi="Times New Roman" w:cs="Times New Roman"/>
          <w:sz w:val="24"/>
          <w:szCs w:val="24"/>
        </w:rPr>
      </w:pPr>
      <w:r w:rsidRPr="0024231C">
        <w:rPr>
          <w:rFonts w:ascii="Times New Roman" w:hAnsi="Times New Roman" w:cs="Times New Roman"/>
          <w:sz w:val="24"/>
          <w:szCs w:val="24"/>
        </w:rPr>
        <w:t xml:space="preserve"> </w:t>
      </w:r>
      <w:r w:rsidR="003F4D10">
        <w:rPr>
          <w:rFonts w:ascii="Times New Roman" w:hAnsi="Times New Roman" w:cs="Times New Roman"/>
          <w:noProof/>
          <w:sz w:val="24"/>
          <w:szCs w:val="24"/>
        </w:rPr>
        <w:drawing>
          <wp:inline distT="0" distB="0" distL="0" distR="0" wp14:anchorId="776D9405" wp14:editId="41D48BBD">
            <wp:extent cx="4306158" cy="4035287"/>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F87547.tmp"/>
                    <pic:cNvPicPr/>
                  </pic:nvPicPr>
                  <pic:blipFill>
                    <a:blip r:embed="rId9">
                      <a:extLst>
                        <a:ext uri="{28A0092B-C50C-407E-A947-70E740481C1C}">
                          <a14:useLocalDpi xmlns:a14="http://schemas.microsoft.com/office/drawing/2010/main" val="0"/>
                        </a:ext>
                      </a:extLst>
                    </a:blip>
                    <a:stretch>
                      <a:fillRect/>
                    </a:stretch>
                  </pic:blipFill>
                  <pic:spPr>
                    <a:xfrm>
                      <a:off x="0" y="0"/>
                      <a:ext cx="4309945" cy="4038835"/>
                    </a:xfrm>
                    <a:prstGeom prst="rect">
                      <a:avLst/>
                    </a:prstGeom>
                  </pic:spPr>
                </pic:pic>
              </a:graphicData>
            </a:graphic>
          </wp:inline>
        </w:drawing>
      </w:r>
    </w:p>
    <w:p w14:paraId="34808DA6" w14:textId="77777777" w:rsidR="00EF7217" w:rsidRPr="0024231C" w:rsidRDefault="00EF7217">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425"/>
        <w:gridCol w:w="6925"/>
      </w:tblGrid>
      <w:tr w:rsidR="00012CBC" w:rsidRPr="0024231C" w14:paraId="3A14C3B1" w14:textId="77777777" w:rsidTr="00012CBC">
        <w:tc>
          <w:tcPr>
            <w:tcW w:w="2425" w:type="dxa"/>
          </w:tcPr>
          <w:p w14:paraId="42C6D685" w14:textId="77777777" w:rsidR="00012CBC" w:rsidRPr="0024231C" w:rsidRDefault="00012CBC">
            <w:pPr>
              <w:rPr>
                <w:rFonts w:ascii="Times New Roman" w:hAnsi="Times New Roman" w:cs="Times New Roman"/>
                <w:b/>
                <w:i/>
                <w:sz w:val="24"/>
                <w:szCs w:val="24"/>
              </w:rPr>
            </w:pPr>
            <w:r w:rsidRPr="0024231C">
              <w:rPr>
                <w:rFonts w:ascii="Times New Roman" w:hAnsi="Times New Roman" w:cs="Times New Roman"/>
                <w:b/>
                <w:i/>
                <w:sz w:val="24"/>
                <w:szCs w:val="24"/>
              </w:rPr>
              <w:t>Field name</w:t>
            </w:r>
          </w:p>
        </w:tc>
        <w:tc>
          <w:tcPr>
            <w:tcW w:w="6925" w:type="dxa"/>
          </w:tcPr>
          <w:p w14:paraId="61209584" w14:textId="77777777" w:rsidR="00012CBC" w:rsidRPr="0024231C" w:rsidRDefault="00012CBC">
            <w:pPr>
              <w:rPr>
                <w:rFonts w:ascii="Times New Roman" w:hAnsi="Times New Roman" w:cs="Times New Roman"/>
                <w:b/>
                <w:i/>
                <w:sz w:val="24"/>
                <w:szCs w:val="24"/>
              </w:rPr>
            </w:pPr>
            <w:r w:rsidRPr="0024231C">
              <w:rPr>
                <w:rFonts w:ascii="Times New Roman" w:hAnsi="Times New Roman" w:cs="Times New Roman"/>
                <w:b/>
                <w:i/>
                <w:sz w:val="24"/>
                <w:szCs w:val="24"/>
              </w:rPr>
              <w:t>Description</w:t>
            </w:r>
          </w:p>
        </w:tc>
      </w:tr>
      <w:tr w:rsidR="002E428D" w:rsidRPr="0024231C" w14:paraId="69A863FF" w14:textId="77777777" w:rsidTr="00012CBC">
        <w:tc>
          <w:tcPr>
            <w:tcW w:w="2425" w:type="dxa"/>
          </w:tcPr>
          <w:p w14:paraId="49A435DE" w14:textId="77777777" w:rsidR="002E428D" w:rsidRPr="0024231C" w:rsidRDefault="002E428D">
            <w:pPr>
              <w:rPr>
                <w:rFonts w:ascii="Times New Roman" w:hAnsi="Times New Roman" w:cs="Times New Roman"/>
                <w:sz w:val="24"/>
                <w:szCs w:val="24"/>
              </w:rPr>
            </w:pPr>
            <w:r w:rsidRPr="0024231C">
              <w:rPr>
                <w:rFonts w:ascii="Times New Roman" w:hAnsi="Times New Roman" w:cs="Times New Roman"/>
                <w:sz w:val="24"/>
                <w:szCs w:val="24"/>
              </w:rPr>
              <w:t>Source data filename:</w:t>
            </w:r>
          </w:p>
        </w:tc>
        <w:tc>
          <w:tcPr>
            <w:tcW w:w="6925" w:type="dxa"/>
          </w:tcPr>
          <w:p w14:paraId="3BB353F3" w14:textId="77777777" w:rsidR="002E428D" w:rsidRPr="0024231C" w:rsidRDefault="00012CBC">
            <w:pPr>
              <w:rPr>
                <w:rFonts w:ascii="Times New Roman" w:hAnsi="Times New Roman" w:cs="Times New Roman"/>
                <w:sz w:val="24"/>
                <w:szCs w:val="24"/>
              </w:rPr>
            </w:pPr>
            <w:r w:rsidRPr="0024231C">
              <w:rPr>
                <w:rFonts w:ascii="Times New Roman" w:hAnsi="Times New Roman" w:cs="Times New Roman"/>
                <w:sz w:val="24"/>
                <w:szCs w:val="24"/>
              </w:rPr>
              <w:t>Name of dT input file (selected in previous window)</w:t>
            </w:r>
          </w:p>
        </w:tc>
      </w:tr>
      <w:tr w:rsidR="002E428D" w:rsidRPr="0024231C" w14:paraId="728F0012" w14:textId="77777777" w:rsidTr="00012CBC">
        <w:tc>
          <w:tcPr>
            <w:tcW w:w="2425" w:type="dxa"/>
          </w:tcPr>
          <w:p w14:paraId="7C111BDA" w14:textId="77777777" w:rsidR="002E428D" w:rsidRPr="0024231C" w:rsidRDefault="002E428D">
            <w:pPr>
              <w:rPr>
                <w:rFonts w:ascii="Times New Roman" w:hAnsi="Times New Roman" w:cs="Times New Roman"/>
                <w:sz w:val="24"/>
                <w:szCs w:val="24"/>
              </w:rPr>
            </w:pPr>
            <w:r w:rsidRPr="0024231C">
              <w:rPr>
                <w:rFonts w:ascii="Times New Roman" w:hAnsi="Times New Roman" w:cs="Times New Roman"/>
                <w:sz w:val="24"/>
                <w:szCs w:val="24"/>
              </w:rPr>
              <w:t>Project name:</w:t>
            </w:r>
          </w:p>
        </w:tc>
        <w:tc>
          <w:tcPr>
            <w:tcW w:w="6925" w:type="dxa"/>
          </w:tcPr>
          <w:p w14:paraId="376681D1" w14:textId="77777777" w:rsidR="002E428D" w:rsidRPr="0024231C" w:rsidRDefault="00012CBC">
            <w:pPr>
              <w:rPr>
                <w:rFonts w:ascii="Times New Roman" w:hAnsi="Times New Roman" w:cs="Times New Roman"/>
                <w:sz w:val="24"/>
                <w:szCs w:val="24"/>
              </w:rPr>
            </w:pPr>
            <w:r w:rsidRPr="0024231C">
              <w:rPr>
                <w:rFonts w:ascii="Times New Roman" w:hAnsi="Times New Roman" w:cs="Times New Roman"/>
                <w:sz w:val="24"/>
                <w:szCs w:val="24"/>
              </w:rPr>
              <w:t>Descriptive name of the current project (for user reference, not required)</w:t>
            </w:r>
          </w:p>
        </w:tc>
      </w:tr>
      <w:tr w:rsidR="002E428D" w:rsidRPr="0024231C" w14:paraId="3CCEEFB9" w14:textId="77777777" w:rsidTr="00012CBC">
        <w:tc>
          <w:tcPr>
            <w:tcW w:w="2425" w:type="dxa"/>
          </w:tcPr>
          <w:p w14:paraId="7302A7E0" w14:textId="77777777" w:rsidR="002E428D" w:rsidRPr="0024231C" w:rsidRDefault="002E428D">
            <w:pPr>
              <w:rPr>
                <w:rFonts w:ascii="Times New Roman" w:hAnsi="Times New Roman" w:cs="Times New Roman"/>
                <w:sz w:val="24"/>
                <w:szCs w:val="24"/>
              </w:rPr>
            </w:pPr>
            <w:r w:rsidRPr="0024231C">
              <w:rPr>
                <w:rFonts w:ascii="Times New Roman" w:hAnsi="Times New Roman" w:cs="Times New Roman"/>
                <w:sz w:val="24"/>
                <w:szCs w:val="24"/>
              </w:rPr>
              <w:t>Project description:</w:t>
            </w:r>
          </w:p>
        </w:tc>
        <w:tc>
          <w:tcPr>
            <w:tcW w:w="6925" w:type="dxa"/>
          </w:tcPr>
          <w:p w14:paraId="47EF2799" w14:textId="77777777" w:rsidR="002E428D" w:rsidRPr="0024231C" w:rsidRDefault="00012CBC">
            <w:pPr>
              <w:rPr>
                <w:rFonts w:ascii="Times New Roman" w:hAnsi="Times New Roman" w:cs="Times New Roman"/>
                <w:sz w:val="24"/>
                <w:szCs w:val="24"/>
              </w:rPr>
            </w:pPr>
            <w:r w:rsidRPr="0024231C">
              <w:rPr>
                <w:rFonts w:ascii="Times New Roman" w:hAnsi="Times New Roman" w:cs="Times New Roman"/>
                <w:sz w:val="24"/>
                <w:szCs w:val="24"/>
              </w:rPr>
              <w:t>Additional description of current project (for user reference, not required)</w:t>
            </w:r>
          </w:p>
        </w:tc>
      </w:tr>
      <w:tr w:rsidR="002E428D" w:rsidRPr="0024231C" w14:paraId="1BE5106A" w14:textId="77777777" w:rsidTr="00012CBC">
        <w:tc>
          <w:tcPr>
            <w:tcW w:w="2425" w:type="dxa"/>
          </w:tcPr>
          <w:p w14:paraId="69CF6F8F" w14:textId="77777777" w:rsidR="002E428D" w:rsidRPr="0024231C" w:rsidRDefault="002E428D" w:rsidP="002E428D">
            <w:pPr>
              <w:rPr>
                <w:rFonts w:ascii="Times New Roman" w:hAnsi="Times New Roman" w:cs="Times New Roman"/>
                <w:sz w:val="24"/>
                <w:szCs w:val="24"/>
              </w:rPr>
            </w:pPr>
            <w:r w:rsidRPr="0024231C">
              <w:rPr>
                <w:rFonts w:ascii="Times New Roman" w:hAnsi="Times New Roman" w:cs="Times New Roman"/>
                <w:sz w:val="24"/>
                <w:szCs w:val="24"/>
              </w:rPr>
              <w:t>Time step increments (minutes):</w:t>
            </w:r>
          </w:p>
        </w:tc>
        <w:tc>
          <w:tcPr>
            <w:tcW w:w="6925" w:type="dxa"/>
          </w:tcPr>
          <w:p w14:paraId="55F7BB9B" w14:textId="77777777" w:rsidR="002E428D" w:rsidRPr="0024231C" w:rsidRDefault="00012CBC" w:rsidP="00012CBC">
            <w:pPr>
              <w:rPr>
                <w:rFonts w:ascii="Times New Roman" w:hAnsi="Times New Roman" w:cs="Times New Roman"/>
                <w:sz w:val="24"/>
                <w:szCs w:val="24"/>
              </w:rPr>
            </w:pPr>
            <w:r w:rsidRPr="0024231C">
              <w:rPr>
                <w:rFonts w:ascii="Times New Roman" w:hAnsi="Times New Roman" w:cs="Times New Roman"/>
                <w:sz w:val="24"/>
                <w:szCs w:val="24"/>
              </w:rPr>
              <w:t>Time between each data point. 15 = 15 minutes. 60 = 1 hour.</w:t>
            </w:r>
          </w:p>
        </w:tc>
      </w:tr>
      <w:tr w:rsidR="002E428D" w:rsidRPr="0024231C" w14:paraId="74316F3B" w14:textId="77777777" w:rsidTr="00012CBC">
        <w:tc>
          <w:tcPr>
            <w:tcW w:w="2425" w:type="dxa"/>
          </w:tcPr>
          <w:p w14:paraId="3DB36396" w14:textId="77777777" w:rsidR="002E428D" w:rsidRPr="0024231C" w:rsidRDefault="002E428D">
            <w:pPr>
              <w:rPr>
                <w:rFonts w:ascii="Times New Roman" w:hAnsi="Times New Roman" w:cs="Times New Roman"/>
                <w:sz w:val="24"/>
                <w:szCs w:val="24"/>
              </w:rPr>
            </w:pPr>
            <w:r w:rsidRPr="0024231C">
              <w:rPr>
                <w:rFonts w:ascii="Times New Roman" w:hAnsi="Times New Roman" w:cs="Times New Roman"/>
                <w:sz w:val="24"/>
                <w:szCs w:val="24"/>
              </w:rPr>
              <w:t>Minimum valid sapflow value:</w:t>
            </w:r>
          </w:p>
        </w:tc>
        <w:tc>
          <w:tcPr>
            <w:tcW w:w="6925" w:type="dxa"/>
          </w:tcPr>
          <w:p w14:paraId="26004A5C" w14:textId="77777777" w:rsidR="002E428D" w:rsidRPr="0024231C" w:rsidRDefault="00DF68B0" w:rsidP="00DF68B0">
            <w:pPr>
              <w:rPr>
                <w:rFonts w:ascii="Times New Roman" w:hAnsi="Times New Roman" w:cs="Times New Roman"/>
                <w:sz w:val="24"/>
                <w:szCs w:val="24"/>
              </w:rPr>
            </w:pPr>
            <w:r w:rsidRPr="0024231C">
              <w:rPr>
                <w:rFonts w:ascii="Times New Roman" w:hAnsi="Times New Roman" w:cs="Times New Roman"/>
                <w:sz w:val="24"/>
                <w:szCs w:val="24"/>
              </w:rPr>
              <w:t>Filters data that are below acceptable range</w:t>
            </w:r>
            <w:r w:rsidR="00012CBC" w:rsidRPr="0024231C">
              <w:rPr>
                <w:rFonts w:ascii="Times New Roman" w:hAnsi="Times New Roman" w:cs="Times New Roman"/>
                <w:sz w:val="24"/>
                <w:szCs w:val="24"/>
              </w:rPr>
              <w:t>. Any dT data less th</w:t>
            </w:r>
            <w:r w:rsidRPr="0024231C">
              <w:rPr>
                <w:rFonts w:ascii="Times New Roman" w:hAnsi="Times New Roman" w:cs="Times New Roman"/>
                <w:sz w:val="24"/>
                <w:szCs w:val="24"/>
              </w:rPr>
              <w:t>an this value will be deleted. I</w:t>
            </w:r>
            <w:r w:rsidR="00012CBC" w:rsidRPr="0024231C">
              <w:rPr>
                <w:rFonts w:ascii="Times New Roman" w:hAnsi="Times New Roman" w:cs="Times New Roman"/>
                <w:sz w:val="24"/>
                <w:szCs w:val="24"/>
              </w:rPr>
              <w:t>f you’re not sure what the minimum v</w:t>
            </w:r>
            <w:r w:rsidRPr="0024231C">
              <w:rPr>
                <w:rFonts w:ascii="Times New Roman" w:hAnsi="Times New Roman" w:cs="Times New Roman"/>
                <w:sz w:val="24"/>
                <w:szCs w:val="24"/>
              </w:rPr>
              <w:t>alue is, you can set it to zero</w:t>
            </w:r>
            <w:r w:rsidR="00012CBC" w:rsidRPr="0024231C">
              <w:rPr>
                <w:rFonts w:ascii="Times New Roman" w:hAnsi="Times New Roman" w:cs="Times New Roman"/>
                <w:sz w:val="24"/>
                <w:szCs w:val="24"/>
              </w:rPr>
              <w:t>.</w:t>
            </w:r>
          </w:p>
        </w:tc>
      </w:tr>
      <w:tr w:rsidR="002E428D" w:rsidRPr="0024231C" w14:paraId="7BD6124B" w14:textId="77777777" w:rsidTr="00012CBC">
        <w:tc>
          <w:tcPr>
            <w:tcW w:w="2425" w:type="dxa"/>
          </w:tcPr>
          <w:p w14:paraId="27851309" w14:textId="77777777" w:rsidR="002E428D" w:rsidRPr="0024231C" w:rsidRDefault="002E428D">
            <w:pPr>
              <w:rPr>
                <w:rFonts w:ascii="Times New Roman" w:hAnsi="Times New Roman" w:cs="Times New Roman"/>
                <w:sz w:val="24"/>
                <w:szCs w:val="24"/>
              </w:rPr>
            </w:pPr>
            <w:r w:rsidRPr="0024231C">
              <w:rPr>
                <w:rFonts w:ascii="Times New Roman" w:hAnsi="Times New Roman" w:cs="Times New Roman"/>
                <w:sz w:val="24"/>
                <w:szCs w:val="24"/>
              </w:rPr>
              <w:t>Maximum valid sapflow value:</w:t>
            </w:r>
          </w:p>
        </w:tc>
        <w:tc>
          <w:tcPr>
            <w:tcW w:w="6925" w:type="dxa"/>
          </w:tcPr>
          <w:p w14:paraId="373809A0" w14:textId="77777777" w:rsidR="002E428D" w:rsidRPr="0024231C" w:rsidRDefault="00DF68B0" w:rsidP="00DF68B0">
            <w:pPr>
              <w:rPr>
                <w:rFonts w:ascii="Times New Roman" w:hAnsi="Times New Roman" w:cs="Times New Roman"/>
                <w:sz w:val="24"/>
                <w:szCs w:val="24"/>
              </w:rPr>
            </w:pPr>
            <w:r w:rsidRPr="0024231C">
              <w:rPr>
                <w:rFonts w:ascii="Times New Roman" w:hAnsi="Times New Roman" w:cs="Times New Roman"/>
                <w:sz w:val="24"/>
                <w:szCs w:val="24"/>
              </w:rPr>
              <w:t>Filters data that are above acceptable range</w:t>
            </w:r>
            <w:r w:rsidR="00012CBC" w:rsidRPr="0024231C">
              <w:rPr>
                <w:rFonts w:ascii="Times New Roman" w:hAnsi="Times New Roman" w:cs="Times New Roman"/>
                <w:sz w:val="24"/>
                <w:szCs w:val="24"/>
              </w:rPr>
              <w:t>. Any dT data greater th</w:t>
            </w:r>
            <w:r w:rsidRPr="0024231C">
              <w:rPr>
                <w:rFonts w:ascii="Times New Roman" w:hAnsi="Times New Roman" w:cs="Times New Roman"/>
                <w:sz w:val="24"/>
                <w:szCs w:val="24"/>
              </w:rPr>
              <w:t>an this value will be deleted. I</w:t>
            </w:r>
            <w:r w:rsidR="00012CBC" w:rsidRPr="0024231C">
              <w:rPr>
                <w:rFonts w:ascii="Times New Roman" w:hAnsi="Times New Roman" w:cs="Times New Roman"/>
                <w:sz w:val="24"/>
                <w:szCs w:val="24"/>
              </w:rPr>
              <w:t xml:space="preserve">f you’re not sure what the maximum value is, you can set it to </w:t>
            </w:r>
            <w:r w:rsidRPr="0024231C">
              <w:rPr>
                <w:rFonts w:ascii="Times New Roman" w:hAnsi="Times New Roman" w:cs="Times New Roman"/>
                <w:sz w:val="24"/>
                <w:szCs w:val="24"/>
              </w:rPr>
              <w:t xml:space="preserve">a </w:t>
            </w:r>
            <w:r w:rsidR="00012CBC" w:rsidRPr="0024231C">
              <w:rPr>
                <w:rFonts w:ascii="Times New Roman" w:hAnsi="Times New Roman" w:cs="Times New Roman"/>
                <w:sz w:val="24"/>
                <w:szCs w:val="24"/>
              </w:rPr>
              <w:t>very high</w:t>
            </w:r>
            <w:r w:rsidRPr="0024231C">
              <w:rPr>
                <w:rFonts w:ascii="Times New Roman" w:hAnsi="Times New Roman" w:cs="Times New Roman"/>
                <w:sz w:val="24"/>
                <w:szCs w:val="24"/>
              </w:rPr>
              <w:t xml:space="preserve"> number (e.g. 10000</w:t>
            </w:r>
            <w:r w:rsidR="00012CBC" w:rsidRPr="0024231C">
              <w:rPr>
                <w:rFonts w:ascii="Times New Roman" w:hAnsi="Times New Roman" w:cs="Times New Roman"/>
                <w:sz w:val="24"/>
                <w:szCs w:val="24"/>
              </w:rPr>
              <w:t>).</w:t>
            </w:r>
          </w:p>
        </w:tc>
      </w:tr>
      <w:tr w:rsidR="002E428D" w:rsidRPr="0024231C" w14:paraId="06ECAE41" w14:textId="77777777" w:rsidTr="00012CBC">
        <w:tc>
          <w:tcPr>
            <w:tcW w:w="2425" w:type="dxa"/>
          </w:tcPr>
          <w:p w14:paraId="5E88B8E9" w14:textId="77777777" w:rsidR="002E428D" w:rsidRPr="0024231C" w:rsidRDefault="002E428D">
            <w:pPr>
              <w:rPr>
                <w:rFonts w:ascii="Times New Roman" w:hAnsi="Times New Roman" w:cs="Times New Roman"/>
                <w:sz w:val="24"/>
                <w:szCs w:val="24"/>
              </w:rPr>
            </w:pPr>
            <w:r w:rsidRPr="0024231C">
              <w:rPr>
                <w:rFonts w:ascii="Times New Roman" w:hAnsi="Times New Roman" w:cs="Times New Roman"/>
                <w:sz w:val="24"/>
                <w:szCs w:val="24"/>
              </w:rPr>
              <w:t>Maximum change per interval:</w:t>
            </w:r>
          </w:p>
        </w:tc>
        <w:tc>
          <w:tcPr>
            <w:tcW w:w="6925" w:type="dxa"/>
          </w:tcPr>
          <w:p w14:paraId="3E2AB19D" w14:textId="77777777" w:rsidR="002E428D" w:rsidRPr="0024231C" w:rsidRDefault="00DF68B0" w:rsidP="00DF68B0">
            <w:pPr>
              <w:rPr>
                <w:rFonts w:ascii="Times New Roman" w:hAnsi="Times New Roman" w:cs="Times New Roman"/>
                <w:sz w:val="24"/>
                <w:szCs w:val="24"/>
              </w:rPr>
            </w:pPr>
            <w:r w:rsidRPr="0024231C">
              <w:rPr>
                <w:rFonts w:ascii="Times New Roman" w:hAnsi="Times New Roman" w:cs="Times New Roman"/>
                <w:sz w:val="24"/>
                <w:szCs w:val="24"/>
              </w:rPr>
              <w:t xml:space="preserve">Filters data spikes. Any value with an absolute change from the previous time step that is greater than this value will be deleted. If you’re not sure what a reasonable value is, you can set it to a very high number (e.g. 10000). </w:t>
            </w:r>
          </w:p>
        </w:tc>
      </w:tr>
      <w:tr w:rsidR="002E428D" w:rsidRPr="0024231C" w14:paraId="40C131FD" w14:textId="77777777" w:rsidTr="00012CBC">
        <w:tc>
          <w:tcPr>
            <w:tcW w:w="2425" w:type="dxa"/>
          </w:tcPr>
          <w:p w14:paraId="40E59B67" w14:textId="77777777" w:rsidR="002E428D" w:rsidRPr="0024231C" w:rsidRDefault="002E428D">
            <w:pPr>
              <w:rPr>
                <w:rFonts w:ascii="Times New Roman" w:hAnsi="Times New Roman" w:cs="Times New Roman"/>
                <w:sz w:val="24"/>
                <w:szCs w:val="24"/>
              </w:rPr>
            </w:pPr>
            <w:r w:rsidRPr="0024231C">
              <w:rPr>
                <w:rFonts w:ascii="Times New Roman" w:hAnsi="Times New Roman" w:cs="Times New Roman"/>
                <w:sz w:val="24"/>
                <w:szCs w:val="24"/>
              </w:rPr>
              <w:t>Delete data segments shorter than X points:</w:t>
            </w:r>
          </w:p>
        </w:tc>
        <w:tc>
          <w:tcPr>
            <w:tcW w:w="6925" w:type="dxa"/>
          </w:tcPr>
          <w:p w14:paraId="43878334" w14:textId="77777777" w:rsidR="002E428D" w:rsidRPr="0024231C" w:rsidRDefault="00DF68B0" w:rsidP="00DF68B0">
            <w:pPr>
              <w:rPr>
                <w:rFonts w:ascii="Times New Roman" w:hAnsi="Times New Roman" w:cs="Times New Roman"/>
                <w:sz w:val="24"/>
                <w:szCs w:val="24"/>
              </w:rPr>
            </w:pPr>
            <w:r w:rsidRPr="0024231C">
              <w:rPr>
                <w:rFonts w:ascii="Times New Roman" w:hAnsi="Times New Roman" w:cs="Times New Roman"/>
                <w:sz w:val="24"/>
                <w:szCs w:val="24"/>
              </w:rPr>
              <w:t>Filters unusable, short data sequences. Sets minimum threshold for length of consecutive, valid dT points. If you’re not sure what a reasonable value is, you can set it to zero.</w:t>
            </w:r>
          </w:p>
        </w:tc>
      </w:tr>
      <w:tr w:rsidR="002E428D" w:rsidRPr="0024231C" w14:paraId="62FDC3E4" w14:textId="77777777" w:rsidTr="00012CBC">
        <w:tc>
          <w:tcPr>
            <w:tcW w:w="2425" w:type="dxa"/>
          </w:tcPr>
          <w:p w14:paraId="4EA7976B" w14:textId="77777777" w:rsidR="002E428D" w:rsidRPr="0024231C" w:rsidRDefault="002E428D">
            <w:pPr>
              <w:rPr>
                <w:rFonts w:ascii="Times New Roman" w:hAnsi="Times New Roman" w:cs="Times New Roman"/>
                <w:sz w:val="24"/>
                <w:szCs w:val="24"/>
              </w:rPr>
            </w:pPr>
            <w:r w:rsidRPr="0024231C">
              <w:rPr>
                <w:rFonts w:ascii="Times New Roman" w:hAnsi="Times New Roman" w:cs="Times New Roman"/>
                <w:sz w:val="24"/>
                <w:szCs w:val="24"/>
              </w:rPr>
              <w:t xml:space="preserve">PAR threshold for nighttime </w:t>
            </w:r>
          </w:p>
        </w:tc>
        <w:tc>
          <w:tcPr>
            <w:tcW w:w="6925" w:type="dxa"/>
          </w:tcPr>
          <w:p w14:paraId="0E68BBEA" w14:textId="77777777" w:rsidR="002E428D" w:rsidRPr="0024231C" w:rsidRDefault="00DF68B0" w:rsidP="00DE4930">
            <w:pPr>
              <w:rPr>
                <w:rFonts w:ascii="Times New Roman" w:hAnsi="Times New Roman" w:cs="Times New Roman"/>
                <w:sz w:val="24"/>
                <w:szCs w:val="24"/>
              </w:rPr>
            </w:pPr>
            <w:r w:rsidRPr="0024231C">
              <w:rPr>
                <w:rFonts w:ascii="Times New Roman" w:hAnsi="Times New Roman" w:cs="Times New Roman"/>
                <w:sz w:val="24"/>
                <w:szCs w:val="24"/>
              </w:rPr>
              <w:t>Threshold for determining nighttime hours. Note that due to PAR/radiation s</w:t>
            </w:r>
            <w:r w:rsidR="00DE4930" w:rsidRPr="0024231C">
              <w:rPr>
                <w:rFonts w:ascii="Times New Roman" w:hAnsi="Times New Roman" w:cs="Times New Roman"/>
                <w:sz w:val="24"/>
                <w:szCs w:val="24"/>
              </w:rPr>
              <w:t>ensor calibration/drift issues or light pollution, sensors may read some nominal value greater than zero during the night.</w:t>
            </w:r>
          </w:p>
        </w:tc>
      </w:tr>
      <w:tr w:rsidR="002E428D" w:rsidRPr="0024231C" w14:paraId="0AD7396E" w14:textId="77777777" w:rsidTr="00012CBC">
        <w:tc>
          <w:tcPr>
            <w:tcW w:w="2425" w:type="dxa"/>
          </w:tcPr>
          <w:p w14:paraId="3C50F166" w14:textId="77777777" w:rsidR="002E428D" w:rsidRPr="0024231C" w:rsidRDefault="002E428D">
            <w:pPr>
              <w:rPr>
                <w:rFonts w:ascii="Times New Roman" w:hAnsi="Times New Roman" w:cs="Times New Roman"/>
                <w:sz w:val="24"/>
                <w:szCs w:val="24"/>
              </w:rPr>
            </w:pPr>
            <w:r w:rsidRPr="0024231C">
              <w:rPr>
                <w:rFonts w:ascii="Times New Roman" w:hAnsi="Times New Roman" w:cs="Times New Roman"/>
                <w:sz w:val="24"/>
                <w:szCs w:val="24"/>
              </w:rPr>
              <w:t>VPD threshold: values below this are considered zero</w:t>
            </w:r>
          </w:p>
        </w:tc>
        <w:tc>
          <w:tcPr>
            <w:tcW w:w="6925" w:type="dxa"/>
          </w:tcPr>
          <w:p w14:paraId="08499B4B" w14:textId="77777777" w:rsidR="002E428D" w:rsidRPr="0024231C" w:rsidRDefault="00DE4930" w:rsidP="00DE4930">
            <w:pPr>
              <w:rPr>
                <w:rFonts w:ascii="Times New Roman" w:hAnsi="Times New Roman" w:cs="Times New Roman"/>
                <w:sz w:val="24"/>
                <w:szCs w:val="24"/>
              </w:rPr>
            </w:pPr>
            <w:r w:rsidRPr="0024231C">
              <w:rPr>
                <w:rFonts w:ascii="Times New Roman" w:hAnsi="Times New Roman" w:cs="Times New Roman"/>
                <w:sz w:val="24"/>
                <w:szCs w:val="24"/>
              </w:rPr>
              <w:t>Threshold for low-VPD conditions below which transpiration is expected to cease. Note that due to temperature/RH sensor calibration/drift issues, sensors may read some nominal value greater than zero during saturated conditions.</w:t>
            </w:r>
          </w:p>
        </w:tc>
      </w:tr>
      <w:tr w:rsidR="002E428D" w:rsidRPr="0024231C" w14:paraId="529AB141" w14:textId="77777777" w:rsidTr="00012CBC">
        <w:tc>
          <w:tcPr>
            <w:tcW w:w="2425" w:type="dxa"/>
          </w:tcPr>
          <w:p w14:paraId="7DC2F8BD" w14:textId="77777777" w:rsidR="002E428D" w:rsidRPr="0024231C" w:rsidRDefault="002E428D">
            <w:pPr>
              <w:rPr>
                <w:rFonts w:ascii="Times New Roman" w:hAnsi="Times New Roman" w:cs="Times New Roman"/>
                <w:sz w:val="24"/>
                <w:szCs w:val="24"/>
              </w:rPr>
            </w:pPr>
            <w:r w:rsidRPr="0024231C">
              <w:rPr>
                <w:rFonts w:ascii="Times New Roman" w:hAnsi="Times New Roman" w:cs="Times New Roman"/>
                <w:sz w:val="24"/>
                <w:szCs w:val="24"/>
              </w:rPr>
              <w:t>VPD time: length in hours of time segment of low-VPD conditions</w:t>
            </w:r>
          </w:p>
        </w:tc>
        <w:tc>
          <w:tcPr>
            <w:tcW w:w="6925" w:type="dxa"/>
          </w:tcPr>
          <w:p w14:paraId="3BCD6B50" w14:textId="77777777" w:rsidR="002E428D" w:rsidRPr="0024231C" w:rsidRDefault="00DE4930">
            <w:pPr>
              <w:rPr>
                <w:rFonts w:ascii="Times New Roman" w:hAnsi="Times New Roman" w:cs="Times New Roman"/>
                <w:sz w:val="24"/>
                <w:szCs w:val="24"/>
              </w:rPr>
            </w:pPr>
            <w:r w:rsidRPr="0024231C">
              <w:rPr>
                <w:rFonts w:ascii="Times New Roman" w:hAnsi="Times New Roman" w:cs="Times New Roman"/>
                <w:sz w:val="24"/>
                <w:szCs w:val="24"/>
              </w:rPr>
              <w:t>Time threshold for low-VPD conditions below which transpiration is expected to cease.</w:t>
            </w:r>
          </w:p>
        </w:tc>
      </w:tr>
    </w:tbl>
    <w:p w14:paraId="138EF89C" w14:textId="77777777" w:rsidR="002E428D" w:rsidRPr="0024231C" w:rsidRDefault="002E428D">
      <w:pPr>
        <w:rPr>
          <w:rFonts w:ascii="Times New Roman" w:hAnsi="Times New Roman" w:cs="Times New Roman"/>
          <w:sz w:val="24"/>
          <w:szCs w:val="24"/>
        </w:rPr>
      </w:pPr>
    </w:p>
    <w:p w14:paraId="6EE44505" w14:textId="77777777" w:rsidR="007409E9" w:rsidRPr="0024231C" w:rsidRDefault="0097700A" w:rsidP="007409E9">
      <w:pPr>
        <w:rPr>
          <w:rFonts w:ascii="Times New Roman" w:hAnsi="Times New Roman" w:cs="Times New Roman"/>
          <w:b/>
          <w:sz w:val="24"/>
          <w:szCs w:val="24"/>
        </w:rPr>
      </w:pPr>
      <w:r>
        <w:rPr>
          <w:rFonts w:ascii="Times New Roman" w:hAnsi="Times New Roman" w:cs="Times New Roman"/>
          <w:b/>
          <w:sz w:val="24"/>
          <w:szCs w:val="24"/>
        </w:rPr>
        <w:t xml:space="preserve">5.2 </w:t>
      </w:r>
      <w:r w:rsidR="007409E9" w:rsidRPr="0024231C">
        <w:rPr>
          <w:rFonts w:ascii="Times New Roman" w:hAnsi="Times New Roman" w:cs="Times New Roman"/>
          <w:b/>
          <w:sz w:val="24"/>
          <w:szCs w:val="24"/>
        </w:rPr>
        <w:t>Loading a previously started project</w:t>
      </w:r>
    </w:p>
    <w:p w14:paraId="4638D48A" w14:textId="77777777" w:rsidR="007409E9" w:rsidRPr="0024231C" w:rsidRDefault="007409E9" w:rsidP="007409E9">
      <w:pPr>
        <w:rPr>
          <w:rFonts w:ascii="Times New Roman" w:hAnsi="Times New Roman" w:cs="Times New Roman"/>
          <w:sz w:val="24"/>
          <w:szCs w:val="24"/>
        </w:rPr>
      </w:pPr>
      <w:r w:rsidRPr="0024231C">
        <w:rPr>
          <w:rFonts w:ascii="Times New Roman" w:hAnsi="Times New Roman" w:cs="Times New Roman"/>
          <w:sz w:val="24"/>
          <w:szCs w:val="24"/>
        </w:rPr>
        <w:t xml:space="preserve">Once you’ve started a project, you can open it again at any time to either finish data processing of all sensors, or re-edit previously processed sensors. </w:t>
      </w:r>
    </w:p>
    <w:p w14:paraId="0D3E9890" w14:textId="77777777" w:rsidR="007409E9" w:rsidRPr="0024231C" w:rsidRDefault="007409E9" w:rsidP="007409E9">
      <w:pPr>
        <w:pStyle w:val="ListParagraph"/>
        <w:numPr>
          <w:ilvl w:val="0"/>
          <w:numId w:val="3"/>
        </w:numPr>
        <w:rPr>
          <w:rFonts w:cs="Times New Roman"/>
          <w:szCs w:val="24"/>
        </w:rPr>
      </w:pPr>
      <w:r w:rsidRPr="0024231C">
        <w:rPr>
          <w:rFonts w:cs="Times New Roman"/>
          <w:szCs w:val="24"/>
        </w:rPr>
        <w:t>Click on the “File” tab at the top of the window</w:t>
      </w:r>
    </w:p>
    <w:p w14:paraId="356F8B67" w14:textId="77777777" w:rsidR="007409E9" w:rsidRPr="0024231C" w:rsidRDefault="007409E9" w:rsidP="007409E9">
      <w:pPr>
        <w:pStyle w:val="ListParagraph"/>
        <w:numPr>
          <w:ilvl w:val="0"/>
          <w:numId w:val="3"/>
        </w:numPr>
        <w:rPr>
          <w:rFonts w:cs="Times New Roman"/>
          <w:szCs w:val="24"/>
        </w:rPr>
      </w:pPr>
      <w:r w:rsidRPr="0024231C">
        <w:rPr>
          <w:rFonts w:cs="Times New Roman"/>
          <w:szCs w:val="24"/>
        </w:rPr>
        <w:t>Select “Open Project”</w:t>
      </w:r>
    </w:p>
    <w:p w14:paraId="1343C603" w14:textId="77777777" w:rsidR="007409E9" w:rsidRPr="0024231C" w:rsidRDefault="007409E9" w:rsidP="007409E9">
      <w:pPr>
        <w:pStyle w:val="ListParagraph"/>
        <w:numPr>
          <w:ilvl w:val="0"/>
          <w:numId w:val="3"/>
        </w:numPr>
        <w:rPr>
          <w:rFonts w:cs="Times New Roman"/>
          <w:szCs w:val="24"/>
        </w:rPr>
      </w:pPr>
      <w:r w:rsidRPr="0024231C">
        <w:rPr>
          <w:rFonts w:cs="Times New Roman"/>
          <w:szCs w:val="24"/>
        </w:rPr>
        <w:t xml:space="preserve">Use the “Select Project File” window to identify a file location the existing file that you would like to open. </w:t>
      </w:r>
    </w:p>
    <w:p w14:paraId="2A102188" w14:textId="77777777" w:rsidR="002E428D" w:rsidRPr="0024231C" w:rsidRDefault="002E428D">
      <w:pPr>
        <w:rPr>
          <w:rFonts w:ascii="Times New Roman" w:hAnsi="Times New Roman" w:cs="Times New Roman"/>
          <w:sz w:val="24"/>
          <w:szCs w:val="24"/>
        </w:rPr>
      </w:pPr>
    </w:p>
    <w:p w14:paraId="47E319F9" w14:textId="77777777" w:rsidR="007409E9" w:rsidRPr="0024231C" w:rsidRDefault="0097700A" w:rsidP="007409E9">
      <w:pPr>
        <w:rPr>
          <w:rFonts w:ascii="Times New Roman" w:hAnsi="Times New Roman" w:cs="Times New Roman"/>
          <w:b/>
          <w:sz w:val="24"/>
          <w:szCs w:val="24"/>
        </w:rPr>
      </w:pPr>
      <w:r>
        <w:rPr>
          <w:rFonts w:ascii="Times New Roman" w:hAnsi="Times New Roman" w:cs="Times New Roman"/>
          <w:b/>
          <w:sz w:val="24"/>
          <w:szCs w:val="24"/>
        </w:rPr>
        <w:lastRenderedPageBreak/>
        <w:t xml:space="preserve">5.3 </w:t>
      </w:r>
      <w:r w:rsidR="007409E9" w:rsidRPr="0024231C">
        <w:rPr>
          <w:rFonts w:ascii="Times New Roman" w:hAnsi="Times New Roman" w:cs="Times New Roman"/>
          <w:b/>
          <w:sz w:val="24"/>
          <w:szCs w:val="24"/>
        </w:rPr>
        <w:t>Data</w:t>
      </w:r>
      <w:r>
        <w:rPr>
          <w:rFonts w:ascii="Times New Roman" w:hAnsi="Times New Roman" w:cs="Times New Roman"/>
          <w:b/>
          <w:sz w:val="24"/>
          <w:szCs w:val="24"/>
        </w:rPr>
        <w:t xml:space="preserve"> QA/QC</w:t>
      </w:r>
    </w:p>
    <w:p w14:paraId="6E684ECE" w14:textId="77777777" w:rsidR="007409E9" w:rsidRPr="0024231C" w:rsidRDefault="007409E9" w:rsidP="007409E9">
      <w:pPr>
        <w:rPr>
          <w:rFonts w:ascii="Times New Roman" w:hAnsi="Times New Roman" w:cs="Times New Roman"/>
          <w:sz w:val="24"/>
          <w:szCs w:val="24"/>
        </w:rPr>
      </w:pPr>
      <w:r w:rsidRPr="0024231C">
        <w:rPr>
          <w:rFonts w:ascii="Times New Roman" w:hAnsi="Times New Roman" w:cs="Times New Roman"/>
          <w:sz w:val="24"/>
          <w:szCs w:val="24"/>
        </w:rPr>
        <w:t xml:space="preserve">Once the data has been loaded into the interface window, the user has </w:t>
      </w:r>
      <w:r w:rsidR="0097700A">
        <w:rPr>
          <w:rFonts w:ascii="Times New Roman" w:hAnsi="Times New Roman" w:cs="Times New Roman"/>
          <w:sz w:val="24"/>
          <w:szCs w:val="24"/>
        </w:rPr>
        <w:t xml:space="preserve">several </w:t>
      </w:r>
      <w:r w:rsidRPr="0024231C">
        <w:rPr>
          <w:rFonts w:ascii="Times New Roman" w:hAnsi="Times New Roman" w:cs="Times New Roman"/>
          <w:sz w:val="24"/>
          <w:szCs w:val="24"/>
        </w:rPr>
        <w:t>options</w:t>
      </w:r>
      <w:r w:rsidR="0097700A">
        <w:rPr>
          <w:rFonts w:ascii="Times New Roman" w:hAnsi="Times New Roman" w:cs="Times New Roman"/>
          <w:sz w:val="24"/>
          <w:szCs w:val="24"/>
        </w:rPr>
        <w:t xml:space="preserve"> for QA/QC of the dT data and the subsequent selection of dTmax anchor points.</w:t>
      </w:r>
    </w:p>
    <w:p w14:paraId="32A41D83" w14:textId="77777777" w:rsidR="007409E9" w:rsidRPr="0024231C" w:rsidRDefault="007409E9" w:rsidP="007409E9">
      <w:pPr>
        <w:rPr>
          <w:rFonts w:ascii="Times New Roman" w:hAnsi="Times New Roman" w:cs="Times New Roman"/>
          <w:sz w:val="24"/>
          <w:szCs w:val="24"/>
        </w:rPr>
      </w:pPr>
    </w:p>
    <w:p w14:paraId="5D0CFAFD" w14:textId="77777777" w:rsidR="007409E9" w:rsidRPr="0024231C" w:rsidRDefault="0097700A" w:rsidP="007409E9">
      <w:pPr>
        <w:rPr>
          <w:rFonts w:ascii="Times New Roman" w:hAnsi="Times New Roman" w:cs="Times New Roman"/>
          <w:b/>
          <w:sz w:val="24"/>
          <w:szCs w:val="24"/>
        </w:rPr>
      </w:pPr>
      <w:r>
        <w:rPr>
          <w:rFonts w:ascii="Times New Roman" w:hAnsi="Times New Roman" w:cs="Times New Roman"/>
          <w:b/>
          <w:sz w:val="24"/>
          <w:szCs w:val="24"/>
        </w:rPr>
        <w:t xml:space="preserve">5.3.1 </w:t>
      </w:r>
      <w:r w:rsidR="00BB3714">
        <w:rPr>
          <w:rFonts w:ascii="Times New Roman" w:hAnsi="Times New Roman" w:cs="Times New Roman"/>
          <w:b/>
          <w:sz w:val="24"/>
          <w:szCs w:val="24"/>
        </w:rPr>
        <w:t>Data visualization</w:t>
      </w:r>
    </w:p>
    <w:p w14:paraId="560591ED" w14:textId="77777777" w:rsidR="007409E9" w:rsidRPr="0024231C" w:rsidRDefault="007409E9" w:rsidP="007409E9">
      <w:pPr>
        <w:rPr>
          <w:rFonts w:ascii="Times New Roman" w:hAnsi="Times New Roman" w:cs="Times New Roman"/>
          <w:sz w:val="24"/>
          <w:szCs w:val="24"/>
        </w:rPr>
      </w:pPr>
      <w:r w:rsidRPr="0024231C">
        <w:rPr>
          <w:rFonts w:ascii="Times New Roman" w:hAnsi="Times New Roman" w:cs="Times New Roman"/>
          <w:sz w:val="24"/>
          <w:szCs w:val="24"/>
        </w:rPr>
        <w:t>The editor window will initially display the first column of sap flux data from the raw file. Using the “prev sensor” and “next sensor” buttons, you can change which sensor you are editing. The current sensor number is displayed in the box in the lower right hand corner of the window. Once you’ve reached the last of your sensors, selecting “next sensor” will loop back to Sensor #1.</w:t>
      </w:r>
    </w:p>
    <w:p w14:paraId="2EBC1F05" w14:textId="77777777" w:rsidR="00BB3714" w:rsidRDefault="00BB3714">
      <w:pPr>
        <w:rPr>
          <w:rFonts w:ascii="Times New Roman" w:hAnsi="Times New Roman" w:cs="Times New Roman"/>
          <w:sz w:val="24"/>
          <w:szCs w:val="24"/>
        </w:rPr>
      </w:pPr>
      <w:r>
        <w:rPr>
          <w:rFonts w:ascii="Times New Roman" w:hAnsi="Times New Roman" w:cs="Times New Roman"/>
          <w:sz w:val="24"/>
          <w:szCs w:val="24"/>
        </w:rPr>
        <w:t>The entire time series of dT data will appear in the “dT overview” panel at the top of the editor window</w:t>
      </w:r>
      <w:r w:rsidR="00D15E04" w:rsidRPr="0024231C">
        <w:rPr>
          <w:rFonts w:ascii="Times New Roman" w:hAnsi="Times New Roman" w:cs="Times New Roman"/>
          <w:sz w:val="24"/>
          <w:szCs w:val="24"/>
        </w:rPr>
        <w:t xml:space="preserve">. </w:t>
      </w:r>
      <w:r>
        <w:rPr>
          <w:rFonts w:ascii="Times New Roman" w:hAnsi="Times New Roman" w:cs="Times New Roman"/>
          <w:sz w:val="24"/>
          <w:szCs w:val="24"/>
        </w:rPr>
        <w:t>Data within the shaded blue box</w:t>
      </w:r>
      <w:r w:rsidR="00902D83" w:rsidRPr="0024231C">
        <w:rPr>
          <w:rFonts w:ascii="Times New Roman" w:hAnsi="Times New Roman" w:cs="Times New Roman"/>
          <w:sz w:val="24"/>
          <w:szCs w:val="24"/>
        </w:rPr>
        <w:t xml:space="preserve"> </w:t>
      </w:r>
      <w:r>
        <w:rPr>
          <w:rFonts w:ascii="Times New Roman" w:hAnsi="Times New Roman" w:cs="Times New Roman"/>
          <w:sz w:val="24"/>
          <w:szCs w:val="24"/>
        </w:rPr>
        <w:t>is expanded in the “dT editor” panel in the center of the window</w:t>
      </w:r>
      <w:r w:rsidR="00902D83" w:rsidRPr="0024231C">
        <w:rPr>
          <w:rFonts w:ascii="Times New Roman" w:hAnsi="Times New Roman" w:cs="Times New Roman"/>
          <w:sz w:val="24"/>
          <w:szCs w:val="24"/>
        </w:rPr>
        <w:t xml:space="preserve">. </w:t>
      </w:r>
      <w:r>
        <w:rPr>
          <w:rFonts w:ascii="Times New Roman" w:hAnsi="Times New Roman" w:cs="Times New Roman"/>
          <w:sz w:val="24"/>
          <w:szCs w:val="24"/>
        </w:rPr>
        <w:t xml:space="preserve">The “K overview” panel (second from the top) displays the calculated K, based on the default approach for dTmax anchor point selection (blue line) and K based on any modifications that have been made to the dTmax anchor points (dashed red line). The expanded view of the K data within the highlighted blue box is displayed in the “K detail” panel at the bottom of the window. </w:t>
      </w:r>
      <w:r w:rsidR="002202CB">
        <w:rPr>
          <w:rFonts w:ascii="Times New Roman" w:hAnsi="Times New Roman" w:cs="Times New Roman"/>
          <w:sz w:val="24"/>
          <w:szCs w:val="24"/>
        </w:rPr>
        <w:t>The “K detail” panel also displays</w:t>
      </w:r>
      <w:r w:rsidR="002202CB" w:rsidRPr="0024231C">
        <w:rPr>
          <w:rFonts w:ascii="Times New Roman" w:hAnsi="Times New Roman" w:cs="Times New Roman"/>
          <w:sz w:val="24"/>
          <w:szCs w:val="24"/>
        </w:rPr>
        <w:t xml:space="preserve"> VPD </w:t>
      </w:r>
      <w:r w:rsidR="002202CB">
        <w:rPr>
          <w:rFonts w:ascii="Times New Roman" w:hAnsi="Times New Roman" w:cs="Times New Roman"/>
          <w:sz w:val="24"/>
          <w:szCs w:val="24"/>
        </w:rPr>
        <w:t>(</w:t>
      </w:r>
      <w:r w:rsidR="002202CB" w:rsidRPr="0024231C">
        <w:rPr>
          <w:rFonts w:ascii="Times New Roman" w:hAnsi="Times New Roman" w:cs="Times New Roman"/>
          <w:sz w:val="24"/>
          <w:szCs w:val="24"/>
        </w:rPr>
        <w:t>green line</w:t>
      </w:r>
      <w:r w:rsidR="002202CB">
        <w:rPr>
          <w:rFonts w:ascii="Times New Roman" w:hAnsi="Times New Roman" w:cs="Times New Roman"/>
          <w:sz w:val="24"/>
          <w:szCs w:val="24"/>
        </w:rPr>
        <w:t xml:space="preserve">), which </w:t>
      </w:r>
      <w:r w:rsidR="002202CB" w:rsidRPr="0024231C">
        <w:rPr>
          <w:rFonts w:ascii="Times New Roman" w:hAnsi="Times New Roman" w:cs="Times New Roman"/>
          <w:sz w:val="24"/>
          <w:szCs w:val="24"/>
        </w:rPr>
        <w:t>has been rescaled to arbitrary units to correspond with maximum K-values). Since sap flux is typically well-correlated with VPD (assuming non-limiting soil moisture and minimal time lags due to stem water capacitance), comparing converted K-values and VPD is a useful approach for checking data quality and dTmax anchor point selection.</w:t>
      </w:r>
    </w:p>
    <w:p w14:paraId="01FEC834" w14:textId="77777777" w:rsidR="00D15E04" w:rsidRPr="0024231C" w:rsidRDefault="00902D83">
      <w:pPr>
        <w:rPr>
          <w:rFonts w:ascii="Times New Roman" w:hAnsi="Times New Roman" w:cs="Times New Roman"/>
          <w:sz w:val="24"/>
          <w:szCs w:val="24"/>
        </w:rPr>
      </w:pPr>
      <w:r w:rsidRPr="0024231C">
        <w:rPr>
          <w:rFonts w:ascii="Times New Roman" w:hAnsi="Times New Roman" w:cs="Times New Roman"/>
          <w:sz w:val="24"/>
          <w:szCs w:val="24"/>
        </w:rPr>
        <w:t xml:space="preserve">You can zoom in or out using the “zoom” buttons on the right hand side of the window. </w:t>
      </w:r>
      <w:r w:rsidR="00D15E04" w:rsidRPr="0024231C">
        <w:rPr>
          <w:rFonts w:ascii="Times New Roman" w:hAnsi="Times New Roman" w:cs="Times New Roman"/>
          <w:sz w:val="24"/>
          <w:szCs w:val="24"/>
        </w:rPr>
        <w:t xml:space="preserve">You can </w:t>
      </w:r>
      <w:r w:rsidRPr="0024231C">
        <w:rPr>
          <w:rFonts w:ascii="Times New Roman" w:hAnsi="Times New Roman" w:cs="Times New Roman"/>
          <w:sz w:val="24"/>
          <w:szCs w:val="24"/>
        </w:rPr>
        <w:t xml:space="preserve">also </w:t>
      </w:r>
      <w:r w:rsidR="00D15E04" w:rsidRPr="0024231C">
        <w:rPr>
          <w:rFonts w:ascii="Times New Roman" w:hAnsi="Times New Roman" w:cs="Times New Roman"/>
          <w:sz w:val="24"/>
          <w:szCs w:val="24"/>
        </w:rPr>
        <w:t xml:space="preserve">zoom in to a particular section of data </w:t>
      </w:r>
      <w:r w:rsidR="00FB48F6" w:rsidRPr="0024231C">
        <w:rPr>
          <w:rFonts w:ascii="Times New Roman" w:hAnsi="Times New Roman" w:cs="Times New Roman"/>
          <w:sz w:val="24"/>
          <w:szCs w:val="24"/>
        </w:rPr>
        <w:t xml:space="preserve">by holding down your left mouse button and dragging to select a box. This feature will work for any of the four sub-plots. If you select a section in one of the upper two subplots, it will automatically zoom to that section. If you select a section in one of the lower two subplots, you will then need to click the “zoom sel” button. </w:t>
      </w:r>
      <w:r w:rsidR="00C06535" w:rsidRPr="0024231C">
        <w:rPr>
          <w:rFonts w:ascii="Times New Roman" w:hAnsi="Times New Roman" w:cs="Times New Roman"/>
          <w:sz w:val="24"/>
          <w:szCs w:val="24"/>
        </w:rPr>
        <w:t xml:space="preserve">You can </w:t>
      </w:r>
      <w:r w:rsidRPr="0024231C">
        <w:rPr>
          <w:rFonts w:ascii="Times New Roman" w:hAnsi="Times New Roman" w:cs="Times New Roman"/>
          <w:sz w:val="24"/>
          <w:szCs w:val="24"/>
        </w:rPr>
        <w:t>use the two “pan” buttons to shift the viewing area to the left or right.</w:t>
      </w:r>
      <w:r w:rsidR="00C06535" w:rsidRPr="0024231C">
        <w:rPr>
          <w:rFonts w:ascii="Times New Roman" w:hAnsi="Times New Roman" w:cs="Times New Roman"/>
          <w:sz w:val="24"/>
          <w:szCs w:val="24"/>
        </w:rPr>
        <w:t xml:space="preserve"> </w:t>
      </w:r>
    </w:p>
    <w:p w14:paraId="26532E03" w14:textId="77777777" w:rsidR="00D20B1A" w:rsidRDefault="00D20B1A">
      <w:pPr>
        <w:rPr>
          <w:rFonts w:ascii="Times New Roman" w:hAnsi="Times New Roman" w:cs="Times New Roman"/>
          <w:sz w:val="24"/>
          <w:szCs w:val="24"/>
        </w:rPr>
      </w:pPr>
    </w:p>
    <w:p w14:paraId="6018E8A1" w14:textId="77777777" w:rsidR="00D20B1A" w:rsidRPr="0024231C" w:rsidRDefault="003F4D10">
      <w:pPr>
        <w:rPr>
          <w:rFonts w:ascii="Times New Roman" w:hAnsi="Times New Roman" w:cs="Times New Roman"/>
          <w:sz w:val="24"/>
          <w:szCs w:val="24"/>
        </w:rPr>
      </w:pPr>
      <w:r w:rsidRPr="0024231C">
        <w:rPr>
          <w:rFonts w:ascii="Times New Roman" w:hAnsi="Times New Roman" w:cs="Times New Roman"/>
          <w:noProof/>
          <w:sz w:val="24"/>
          <w:szCs w:val="24"/>
        </w:rPr>
        <w:lastRenderedPageBreak/>
        <mc:AlternateContent>
          <mc:Choice Requires="wps">
            <w:drawing>
              <wp:anchor distT="0" distB="0" distL="114300" distR="114300" simplePos="0" relativeHeight="251660288" behindDoc="0" locked="0" layoutInCell="1" allowOverlap="1" wp14:anchorId="12019852" wp14:editId="623D4047">
                <wp:simplePos x="0" y="0"/>
                <wp:positionH relativeFrom="column">
                  <wp:posOffset>1247264</wp:posOffset>
                </wp:positionH>
                <wp:positionV relativeFrom="paragraph">
                  <wp:posOffset>521791</wp:posOffset>
                </wp:positionV>
                <wp:extent cx="624377" cy="328007"/>
                <wp:effectExtent l="129223" t="0" r="76517" b="318"/>
                <wp:wrapNone/>
                <wp:docPr id="17" name="Right Arrow 17"/>
                <wp:cNvGraphicFramePr/>
                <a:graphic xmlns:a="http://schemas.openxmlformats.org/drawingml/2006/main">
                  <a:graphicData uri="http://schemas.microsoft.com/office/word/2010/wordprocessingShape">
                    <wps:wsp>
                      <wps:cNvSpPr/>
                      <wps:spPr>
                        <a:xfrm rot="18681100">
                          <a:off x="0" y="0"/>
                          <a:ext cx="624377" cy="328007"/>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97282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7" o:spid="_x0000_s1026" type="#_x0000_t13" style="position:absolute;margin-left:98.2pt;margin-top:41.1pt;width:49.15pt;height:25.85pt;rotation:-3188217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" adj="15926" fillcolor="yellow" strokecolor="red" strokeweight="1pt"/>
            </w:pict>
          </mc:Fallback>
        </mc:AlternateContent>
      </w:r>
      <w:r w:rsidR="002C2C33">
        <w:rPr>
          <w:rFonts w:ascii="Times New Roman" w:hAnsi="Times New Roman" w:cs="Times New Roman"/>
          <w:noProof/>
          <w:sz w:val="24"/>
          <w:szCs w:val="24"/>
        </w:rPr>
        <w:drawing>
          <wp:anchor distT="0" distB="0" distL="114300" distR="114300" simplePos="0" relativeHeight="251688960" behindDoc="0" locked="0" layoutInCell="1" allowOverlap="1" wp14:anchorId="62D7D05D" wp14:editId="0C616132">
            <wp:simplePos x="0" y="0"/>
            <wp:positionH relativeFrom="column">
              <wp:posOffset>2082800</wp:posOffset>
            </wp:positionH>
            <wp:positionV relativeFrom="page">
              <wp:posOffset>1387475</wp:posOffset>
            </wp:positionV>
            <wp:extent cx="101600" cy="10160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use_cursor-128.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01600" cy="1016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inline distT="0" distB="0" distL="0" distR="0" wp14:anchorId="795C0AF1" wp14:editId="5B1CCA51">
            <wp:extent cx="5943600" cy="31762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F8E6C0.t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36A15A88" w14:textId="77777777" w:rsidR="002202CB" w:rsidRDefault="002202CB">
      <w:pPr>
        <w:rPr>
          <w:rFonts w:ascii="Times New Roman" w:hAnsi="Times New Roman" w:cs="Times New Roman"/>
          <w:sz w:val="24"/>
          <w:szCs w:val="24"/>
        </w:rPr>
      </w:pPr>
    </w:p>
    <w:p w14:paraId="671AD86A" w14:textId="77777777" w:rsidR="00D76646" w:rsidRPr="0024231C" w:rsidRDefault="003F4D1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14A034" wp14:editId="0852D2AC">
            <wp:extent cx="5943600" cy="31762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F8E6C0.t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0BED3F84" w14:textId="77777777" w:rsidR="00EE51F1" w:rsidRPr="0024231C" w:rsidRDefault="00EE51F1">
      <w:pPr>
        <w:rPr>
          <w:rFonts w:ascii="Times New Roman" w:hAnsi="Times New Roman" w:cs="Times New Roman"/>
          <w:sz w:val="24"/>
          <w:szCs w:val="24"/>
        </w:rPr>
      </w:pPr>
    </w:p>
    <w:p w14:paraId="27AA58BC" w14:textId="77777777" w:rsidR="00EE51F1" w:rsidRPr="0024231C" w:rsidRDefault="00F658D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68B38C" wp14:editId="07BD025D">
            <wp:extent cx="5943600" cy="31762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F8D0A2.t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4D1AFD76" w14:textId="77777777" w:rsidR="00C72831" w:rsidRPr="00C72831" w:rsidRDefault="00C72831">
      <w:pPr>
        <w:rPr>
          <w:rFonts w:ascii="Times New Roman" w:hAnsi="Times New Roman" w:cs="Times New Roman"/>
          <w:b/>
          <w:sz w:val="24"/>
          <w:szCs w:val="24"/>
        </w:rPr>
      </w:pPr>
      <w:r w:rsidRPr="00C72831">
        <w:rPr>
          <w:rFonts w:ascii="Times New Roman" w:hAnsi="Times New Roman" w:cs="Times New Roman"/>
          <w:b/>
          <w:sz w:val="24"/>
          <w:szCs w:val="24"/>
        </w:rPr>
        <w:t>5.3.2 Automatic Baseline Options</w:t>
      </w:r>
    </w:p>
    <w:p w14:paraId="1F7A778E" w14:textId="77777777" w:rsidR="00EE51F1" w:rsidRPr="0024231C" w:rsidRDefault="00C72831">
      <w:pPr>
        <w:rPr>
          <w:rFonts w:ascii="Times New Roman" w:hAnsi="Times New Roman" w:cs="Times New Roman"/>
          <w:sz w:val="24"/>
          <w:szCs w:val="24"/>
        </w:rPr>
      </w:pPr>
      <w:r>
        <w:rPr>
          <w:rFonts w:ascii="Times New Roman" w:hAnsi="Times New Roman" w:cs="Times New Roman"/>
          <w:sz w:val="24"/>
          <w:szCs w:val="24"/>
        </w:rPr>
        <w:t xml:space="preserve">The default approach for baseline estimation is using the maximum dT value each day prior to 07:00 AM. </w:t>
      </w:r>
      <w:r w:rsidR="00EE51F1" w:rsidRPr="0024231C">
        <w:rPr>
          <w:rFonts w:ascii="Times New Roman" w:hAnsi="Times New Roman" w:cs="Times New Roman"/>
          <w:sz w:val="24"/>
          <w:szCs w:val="24"/>
        </w:rPr>
        <w:t xml:space="preserve">Selecting the “auto BL” function will select new baseline anchor points based on the criteria you specified when creating this Project. In this case, the program identified nighttime dT that was stable (green dots in main dT plot), VPD was not sufficiently low during most of these times, so only one dTmax anchor point was selected in this section of data. </w:t>
      </w:r>
    </w:p>
    <w:p w14:paraId="38493457" w14:textId="77777777" w:rsidR="00D76646" w:rsidRPr="0024231C" w:rsidRDefault="00F658D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910710A" wp14:editId="06CD82E0">
            <wp:extent cx="5943600" cy="31762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F82B31.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6B69B875" w14:textId="77777777" w:rsidR="00EE51F1" w:rsidRDefault="00EE51F1">
      <w:pPr>
        <w:rPr>
          <w:rFonts w:ascii="Times New Roman" w:hAnsi="Times New Roman" w:cs="Times New Roman"/>
          <w:sz w:val="24"/>
          <w:szCs w:val="24"/>
        </w:rPr>
      </w:pPr>
      <w:r w:rsidRPr="0024231C">
        <w:rPr>
          <w:rFonts w:ascii="Times New Roman" w:hAnsi="Times New Roman" w:cs="Times New Roman"/>
          <w:sz w:val="24"/>
          <w:szCs w:val="24"/>
        </w:rPr>
        <w:lastRenderedPageBreak/>
        <w:t xml:space="preserve">Also note the difference between the default baseline and this new baseline. For the first half of the time series in the lower K plot, the blue and red lines are very similar for much of the time. </w:t>
      </w:r>
    </w:p>
    <w:p w14:paraId="51D64BF3" w14:textId="77777777" w:rsidR="00C72831" w:rsidRPr="0024231C" w:rsidRDefault="00C72831">
      <w:pPr>
        <w:rPr>
          <w:rFonts w:ascii="Times New Roman" w:hAnsi="Times New Roman" w:cs="Times New Roman"/>
          <w:sz w:val="24"/>
          <w:szCs w:val="24"/>
        </w:rPr>
      </w:pPr>
      <w:r>
        <w:rPr>
          <w:rFonts w:ascii="Times New Roman" w:hAnsi="Times New Roman" w:cs="Times New Roman"/>
          <w:sz w:val="24"/>
          <w:szCs w:val="24"/>
        </w:rPr>
        <w:t>Selecting the “Nightly BL” button will recalculate dTmax points using the default approach. Note that by selecting this option, you will lose any changes to dTmax points that you have made for the current sensor. (Any changes to dT values will be preserved.)</w:t>
      </w:r>
    </w:p>
    <w:p w14:paraId="252C9567" w14:textId="77777777" w:rsidR="00C72831" w:rsidRDefault="00C72831">
      <w:pPr>
        <w:rPr>
          <w:rFonts w:ascii="Times New Roman" w:hAnsi="Times New Roman" w:cs="Times New Roman"/>
          <w:b/>
          <w:sz w:val="24"/>
          <w:szCs w:val="24"/>
        </w:rPr>
      </w:pPr>
      <w:r w:rsidRPr="00C72831">
        <w:rPr>
          <w:rFonts w:ascii="Times New Roman" w:hAnsi="Times New Roman" w:cs="Times New Roman"/>
          <w:b/>
          <w:sz w:val="24"/>
          <w:szCs w:val="24"/>
        </w:rPr>
        <w:t xml:space="preserve">5.3.3 </w:t>
      </w:r>
      <w:r>
        <w:rPr>
          <w:rFonts w:ascii="Times New Roman" w:hAnsi="Times New Roman" w:cs="Times New Roman"/>
          <w:b/>
          <w:sz w:val="24"/>
          <w:szCs w:val="24"/>
        </w:rPr>
        <w:t>Deleting dT data</w:t>
      </w:r>
    </w:p>
    <w:p w14:paraId="3A6C4804" w14:textId="77777777" w:rsidR="00C72831" w:rsidRPr="0024231C" w:rsidRDefault="00C72831" w:rsidP="00C72831">
      <w:pPr>
        <w:rPr>
          <w:rFonts w:ascii="Times New Roman" w:hAnsi="Times New Roman" w:cs="Times New Roman"/>
          <w:sz w:val="24"/>
          <w:szCs w:val="24"/>
        </w:rPr>
      </w:pPr>
      <w:r w:rsidRPr="0024231C">
        <w:rPr>
          <w:rFonts w:ascii="Times New Roman" w:hAnsi="Times New Roman" w:cs="Times New Roman"/>
          <w:sz w:val="24"/>
          <w:szCs w:val="24"/>
        </w:rPr>
        <w:t>The Baseline program will clean out-of-range data and delete small fragments (pre-defined in the Project Configuration window)</w:t>
      </w:r>
      <w:r>
        <w:rPr>
          <w:rFonts w:ascii="Times New Roman" w:hAnsi="Times New Roman" w:cs="Times New Roman"/>
          <w:noProof/>
          <w:sz w:val="24"/>
          <w:szCs w:val="24"/>
        </w:rPr>
        <w:t xml:space="preserve">. However, you will probably also need to remove additional unreliable data. In the following example, several short fragments of erratic data occur within a large data gap. These </w:t>
      </w:r>
      <w:r w:rsidR="00CB5265">
        <w:rPr>
          <w:rFonts w:ascii="Times New Roman" w:hAnsi="Times New Roman" w:cs="Times New Roman"/>
          <w:noProof/>
          <w:sz w:val="24"/>
          <w:szCs w:val="24"/>
        </w:rPr>
        <w:t xml:space="preserve">are likely output from a broken sensor. In order to fix this problem, use the mouse to select a box around the problematic data and either select the “delete dT data” button or press the “D” key on the keyboard. </w:t>
      </w:r>
    </w:p>
    <w:p w14:paraId="671392C0" w14:textId="77777777" w:rsidR="00C72831" w:rsidRPr="0024231C" w:rsidRDefault="00C72831" w:rsidP="00C72831">
      <w:pPr>
        <w:rPr>
          <w:rFonts w:ascii="Times New Roman" w:hAnsi="Times New Roman" w:cs="Times New Roman"/>
          <w:sz w:val="24"/>
          <w:szCs w:val="24"/>
        </w:rPr>
      </w:pPr>
      <w:r w:rsidRPr="0024231C">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152270C4" wp14:editId="654CDB2E">
                <wp:simplePos x="0" y="0"/>
                <wp:positionH relativeFrom="column">
                  <wp:posOffset>2251990</wp:posOffset>
                </wp:positionH>
                <wp:positionV relativeFrom="paragraph">
                  <wp:posOffset>1901063</wp:posOffset>
                </wp:positionV>
                <wp:extent cx="624377" cy="328007"/>
                <wp:effectExtent l="38100" t="57150" r="4445" b="15240"/>
                <wp:wrapNone/>
                <wp:docPr id="23" name="Right Arrow 23"/>
                <wp:cNvGraphicFramePr/>
                <a:graphic xmlns:a="http://schemas.openxmlformats.org/drawingml/2006/main">
                  <a:graphicData uri="http://schemas.microsoft.com/office/word/2010/wordprocessingShape">
                    <wps:wsp>
                      <wps:cNvSpPr/>
                      <wps:spPr>
                        <a:xfrm rot="20831576">
                          <a:off x="0" y="0"/>
                          <a:ext cx="624377" cy="328007"/>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9F1C0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3" o:spid="_x0000_s1026" type="#_x0000_t13" style="position:absolute;margin-left:177.3pt;margin-top:149.7pt;width:49.15pt;height:25.85pt;rotation:-839324fd;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" adj="15926" fillcolor="yellow" strokecolor="red" strokeweight="1pt"/>
            </w:pict>
          </mc:Fallback>
        </mc:AlternateContent>
      </w:r>
      <w:r>
        <w:rPr>
          <w:rFonts w:ascii="Times New Roman" w:hAnsi="Times New Roman" w:cs="Times New Roman"/>
          <w:noProof/>
          <w:sz w:val="24"/>
          <w:szCs w:val="24"/>
        </w:rPr>
        <w:drawing>
          <wp:inline distT="0" distB="0" distL="0" distR="0" wp14:anchorId="50815498" wp14:editId="0C971FBE">
            <wp:extent cx="5943600" cy="317627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F85AAE.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74F1ACA8" w14:textId="77777777" w:rsidR="00C72831" w:rsidRPr="0024231C" w:rsidRDefault="00C72831" w:rsidP="00C7283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CA96B4E" wp14:editId="2A865A6A">
            <wp:extent cx="5943600" cy="317627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F8E207.t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7679B239" w14:textId="77777777" w:rsidR="00CB5265" w:rsidRPr="0024231C" w:rsidRDefault="00CB5265" w:rsidP="00CB5265">
      <w:pPr>
        <w:rPr>
          <w:rFonts w:ascii="Times New Roman" w:hAnsi="Times New Roman" w:cs="Times New Roman"/>
          <w:sz w:val="24"/>
          <w:szCs w:val="24"/>
        </w:rPr>
      </w:pPr>
      <w:r w:rsidRPr="0024231C">
        <w:rPr>
          <w:rFonts w:ascii="Times New Roman" w:hAnsi="Times New Roman" w:cs="Times New Roman"/>
          <w:sz w:val="24"/>
          <w:szCs w:val="24"/>
        </w:rPr>
        <w:t>Data gaps are typically created when a sensor is not working properly or when the power to the heater has changed. In these instances, data around a gap is often unreliable. Since heater/sensor adjustments typically happen during the day, but dT anchor points occur at night, data between the anchor point and the break will still be converted and K-values may be inappropriately forced to zero or exaggerated.</w:t>
      </w:r>
      <w:r w:rsidRPr="0024231C">
        <w:rPr>
          <w:rFonts w:ascii="Times New Roman" w:hAnsi="Times New Roman" w:cs="Times New Roman"/>
          <w:noProof/>
          <w:sz w:val="24"/>
          <w:szCs w:val="24"/>
        </w:rPr>
        <w:t xml:space="preserve"> </w:t>
      </w:r>
    </w:p>
    <w:p w14:paraId="35B72507" w14:textId="77777777" w:rsidR="00CB5265" w:rsidRDefault="00CB5265" w:rsidP="00CB5265">
      <w:pPr>
        <w:rPr>
          <w:rFonts w:ascii="Times New Roman" w:hAnsi="Times New Roman" w:cs="Times New Roman"/>
          <w:sz w:val="24"/>
          <w:szCs w:val="24"/>
        </w:rPr>
      </w:pPr>
      <w:r w:rsidRPr="0024231C">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7F476E7E" wp14:editId="7266DDBE">
                <wp:simplePos x="0" y="0"/>
                <wp:positionH relativeFrom="column">
                  <wp:posOffset>419811</wp:posOffset>
                </wp:positionH>
                <wp:positionV relativeFrom="paragraph">
                  <wp:posOffset>367490</wp:posOffset>
                </wp:positionV>
                <wp:extent cx="624205" cy="327660"/>
                <wp:effectExtent l="14923" t="23177" r="76517" b="0"/>
                <wp:wrapNone/>
                <wp:docPr id="33" name="Right Arrow 33"/>
                <wp:cNvGraphicFramePr/>
                <a:graphic xmlns:a="http://schemas.openxmlformats.org/drawingml/2006/main">
                  <a:graphicData uri="http://schemas.microsoft.com/office/word/2010/wordprocessingShape">
                    <wps:wsp>
                      <wps:cNvSpPr/>
                      <wps:spPr>
                        <a:xfrm rot="3601515">
                          <a:off x="0" y="0"/>
                          <a:ext cx="624205" cy="327660"/>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B3C0C" id="Right Arrow 33" o:spid="_x0000_s1026" type="#_x0000_t13" style="position:absolute;margin-left:33.05pt;margin-top:28.95pt;width:49.15pt;height:25.8pt;rotation:3933815fd;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" adj="15931" fillcolor="yellow" strokecolor="red" strokeweight="1pt"/>
            </w:pict>
          </mc:Fallback>
        </mc:AlternateContent>
      </w:r>
      <w:r w:rsidRPr="0024231C">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6F55B988" wp14:editId="46BB8BD2">
                <wp:simplePos x="0" y="0"/>
                <wp:positionH relativeFrom="column">
                  <wp:posOffset>909117</wp:posOffset>
                </wp:positionH>
                <wp:positionV relativeFrom="paragraph">
                  <wp:posOffset>1120291</wp:posOffset>
                </wp:positionV>
                <wp:extent cx="624205" cy="327660"/>
                <wp:effectExtent l="0" t="76200" r="0" b="110490"/>
                <wp:wrapNone/>
                <wp:docPr id="31" name="Right Arrow 31"/>
                <wp:cNvGraphicFramePr/>
                <a:graphic xmlns:a="http://schemas.openxmlformats.org/drawingml/2006/main">
                  <a:graphicData uri="http://schemas.microsoft.com/office/word/2010/wordprocessingShape">
                    <wps:wsp>
                      <wps:cNvSpPr/>
                      <wps:spPr>
                        <a:xfrm rot="19264942">
                          <a:off x="0" y="0"/>
                          <a:ext cx="624205" cy="327660"/>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88438" id="Right Arrow 31" o:spid="_x0000_s1026" type="#_x0000_t13" style="position:absolute;margin-left:71.6pt;margin-top:88.2pt;width:49.15pt;height:25.8pt;rotation:-2550506fd;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" adj="15931" fillcolor="yellow" strokecolor="red" strokeweight="1pt"/>
            </w:pict>
          </mc:Fallback>
        </mc:AlternateContent>
      </w:r>
      <w:r w:rsidRPr="0024231C">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23EFC30B" wp14:editId="401A48F9">
                <wp:simplePos x="0" y="0"/>
                <wp:positionH relativeFrom="column">
                  <wp:posOffset>1419262</wp:posOffset>
                </wp:positionH>
                <wp:positionV relativeFrom="paragraph">
                  <wp:posOffset>776681</wp:posOffset>
                </wp:positionV>
                <wp:extent cx="331867" cy="451904"/>
                <wp:effectExtent l="0" t="0" r="11430" b="24765"/>
                <wp:wrapNone/>
                <wp:docPr id="32" name="Rectangle 32"/>
                <wp:cNvGraphicFramePr/>
                <a:graphic xmlns:a="http://schemas.openxmlformats.org/drawingml/2006/main">
                  <a:graphicData uri="http://schemas.microsoft.com/office/word/2010/wordprocessingShape">
                    <wps:wsp>
                      <wps:cNvSpPr/>
                      <wps:spPr>
                        <a:xfrm>
                          <a:off x="0" y="0"/>
                          <a:ext cx="331867" cy="45190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0A9103" id="Rectangle 32" o:spid="_x0000_s1026" style="position:absolute;margin-left:111.75pt;margin-top:61.15pt;width:26.15pt;height:35.6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" filled="f" strokecolor="#00b050" strokeweight="1pt"/>
            </w:pict>
          </mc:Fallback>
        </mc:AlternateContent>
      </w:r>
      <w:r>
        <w:rPr>
          <w:rFonts w:ascii="Times New Roman" w:hAnsi="Times New Roman" w:cs="Times New Roman"/>
          <w:noProof/>
          <w:sz w:val="24"/>
          <w:szCs w:val="24"/>
        </w:rPr>
        <w:drawing>
          <wp:inline distT="0" distB="0" distL="0" distR="0" wp14:anchorId="4B6E5957" wp14:editId="6366331F">
            <wp:extent cx="5943600" cy="317627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F8A9D.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4E143BCF" w14:textId="77777777" w:rsidR="00CB5265" w:rsidRDefault="00CB5265" w:rsidP="00CB526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2C42844" wp14:editId="1A49AA26">
            <wp:extent cx="5943600" cy="317627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F84D4.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79474BDD" w14:textId="77777777" w:rsidR="00CB5265" w:rsidRPr="0024231C" w:rsidRDefault="00CB5265" w:rsidP="00CB526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11276F" wp14:editId="08228693">
            <wp:extent cx="5943600" cy="317627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F83096.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3F364B0E" w14:textId="77777777" w:rsidR="00CB5265" w:rsidRPr="0024231C" w:rsidRDefault="00CB5265" w:rsidP="00CB5265">
      <w:pPr>
        <w:rPr>
          <w:rFonts w:ascii="Times New Roman" w:hAnsi="Times New Roman" w:cs="Times New Roman"/>
          <w:sz w:val="24"/>
          <w:szCs w:val="24"/>
        </w:rPr>
      </w:pPr>
      <w:r w:rsidRPr="0024231C">
        <w:rPr>
          <w:rFonts w:ascii="Times New Roman" w:hAnsi="Times New Roman" w:cs="Times New Roman"/>
          <w:sz w:val="24"/>
          <w:szCs w:val="24"/>
        </w:rPr>
        <w:t xml:space="preserve">In this instance, the data before the gap look reasonable. The baseline is relatively stable before and after the gap and the converted K-values are similar to the previous days and appear to correspond with the VPD data. On the other hand, the dT data after the gap start off low (likely due to a power interruption and the heater warming back up), leading to a very high K-value that is out of sync with VPD. In this case, the first few data points following the gap should be deleted. A more conservative approach, would be to delete all of the data in the green box. </w:t>
      </w:r>
    </w:p>
    <w:p w14:paraId="20EA35F9" w14:textId="77777777" w:rsidR="00C72831" w:rsidRDefault="00C72831">
      <w:pPr>
        <w:rPr>
          <w:rFonts w:ascii="Times New Roman" w:hAnsi="Times New Roman" w:cs="Times New Roman"/>
          <w:b/>
          <w:sz w:val="24"/>
          <w:szCs w:val="24"/>
        </w:rPr>
      </w:pPr>
    </w:p>
    <w:p w14:paraId="54255BC9" w14:textId="77777777" w:rsidR="00EE51F1" w:rsidRPr="00C72831" w:rsidRDefault="00D43B1A">
      <w:pPr>
        <w:rPr>
          <w:rFonts w:ascii="Times New Roman" w:hAnsi="Times New Roman" w:cs="Times New Roman"/>
          <w:b/>
          <w:sz w:val="24"/>
          <w:szCs w:val="24"/>
        </w:rPr>
      </w:pPr>
      <w:r>
        <w:rPr>
          <w:rFonts w:ascii="Times New Roman" w:hAnsi="Times New Roman" w:cs="Times New Roman"/>
          <w:b/>
          <w:sz w:val="24"/>
          <w:szCs w:val="24"/>
        </w:rPr>
        <w:lastRenderedPageBreak/>
        <w:t xml:space="preserve">5.3.4 </w:t>
      </w:r>
      <w:r w:rsidR="00C72831" w:rsidRPr="00C72831">
        <w:rPr>
          <w:rFonts w:ascii="Times New Roman" w:hAnsi="Times New Roman" w:cs="Times New Roman"/>
          <w:b/>
          <w:sz w:val="24"/>
          <w:szCs w:val="24"/>
        </w:rPr>
        <w:t>Manually Adding dTmax Anchor Points</w:t>
      </w:r>
    </w:p>
    <w:p w14:paraId="383F0F0D" w14:textId="77777777" w:rsidR="00CB5265" w:rsidRDefault="00EE51F1" w:rsidP="00CB5265">
      <w:pPr>
        <w:rPr>
          <w:rFonts w:ascii="Times New Roman" w:hAnsi="Times New Roman" w:cs="Times New Roman"/>
          <w:sz w:val="24"/>
          <w:szCs w:val="24"/>
        </w:rPr>
      </w:pPr>
      <w:r w:rsidRPr="0024231C">
        <w:rPr>
          <w:rFonts w:ascii="Times New Roman" w:hAnsi="Times New Roman" w:cs="Times New Roman"/>
          <w:sz w:val="24"/>
          <w:szCs w:val="24"/>
        </w:rPr>
        <w:t xml:space="preserve">We can add a new baseline anchor by simply left-clicking at the designated point on the main dT plot. The K-value will automatically update. </w:t>
      </w:r>
      <w:r w:rsidR="00CB5265">
        <w:rPr>
          <w:rFonts w:ascii="Times New Roman" w:hAnsi="Times New Roman" w:cs="Times New Roman"/>
          <w:sz w:val="24"/>
          <w:szCs w:val="24"/>
        </w:rPr>
        <w:t>In this instance, since nighttime VPD was not below the threshold, an anchor point was not automatically set. Since the baseline (red) declines below the dT data, if we decided not to add a point on this night, we would likely need to delete dT data between the second anchor point and the data gap in the dT Editor window.</w:t>
      </w:r>
      <w:r w:rsidR="00CB5265">
        <w:rPr>
          <w:rFonts w:ascii="Times New Roman" w:hAnsi="Times New Roman" w:cs="Times New Roman"/>
          <w:sz w:val="24"/>
          <w:szCs w:val="24"/>
        </w:rPr>
        <w:t xml:space="preserve"> </w:t>
      </w:r>
      <w:r w:rsidR="00CB5265">
        <w:rPr>
          <w:rFonts w:ascii="Times New Roman" w:hAnsi="Times New Roman" w:cs="Times New Roman"/>
          <w:sz w:val="24"/>
          <w:szCs w:val="24"/>
        </w:rPr>
        <w:t xml:space="preserve">In this instance, we could make the decision that VPD is sufficiently low and stable and add an anchor point on the final night before sensor failure. </w:t>
      </w:r>
    </w:p>
    <w:p w14:paraId="6631482D" w14:textId="77777777" w:rsidR="00EE51F1" w:rsidRDefault="00EE51F1">
      <w:pPr>
        <w:rPr>
          <w:rFonts w:ascii="Times New Roman" w:hAnsi="Times New Roman" w:cs="Times New Roman"/>
          <w:sz w:val="24"/>
          <w:szCs w:val="24"/>
        </w:rPr>
      </w:pPr>
    </w:p>
    <w:p w14:paraId="0BAADA1E" w14:textId="77777777" w:rsidR="00CB5265" w:rsidRDefault="00CB5265" w:rsidP="00CB5265">
      <w:pPr>
        <w:rPr>
          <w:rFonts w:ascii="Times New Roman" w:hAnsi="Times New Roman" w:cs="Times New Roman"/>
          <w:sz w:val="24"/>
          <w:szCs w:val="24"/>
        </w:rPr>
      </w:pPr>
      <w:r w:rsidRPr="0024231C">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089D6C28" wp14:editId="1A4AFA99">
                <wp:simplePos x="0" y="0"/>
                <wp:positionH relativeFrom="column">
                  <wp:posOffset>3626929</wp:posOffset>
                </wp:positionH>
                <wp:positionV relativeFrom="paragraph">
                  <wp:posOffset>954825</wp:posOffset>
                </wp:positionV>
                <wp:extent cx="624377" cy="328007"/>
                <wp:effectExtent l="72073" t="4127" r="133667" b="0"/>
                <wp:wrapNone/>
                <wp:docPr id="1" name="Right Arrow 1"/>
                <wp:cNvGraphicFramePr/>
                <a:graphic xmlns:a="http://schemas.openxmlformats.org/drawingml/2006/main">
                  <a:graphicData uri="http://schemas.microsoft.com/office/word/2010/wordprocessingShape">
                    <wps:wsp>
                      <wps:cNvSpPr/>
                      <wps:spPr>
                        <a:xfrm rot="7930693">
                          <a:off x="0" y="0"/>
                          <a:ext cx="624377" cy="328007"/>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01CD3" id="Right Arrow 1" o:spid="_x0000_s1026" type="#_x0000_t13" style="position:absolute;margin-left:285.6pt;margin-top:75.2pt;width:49.15pt;height:25.85pt;rotation:8662432fd;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" adj="15926" fillcolor="yellow" strokecolor="red" strokeweight="1pt"/>
            </w:pict>
          </mc:Fallback>
        </mc:AlternateContent>
      </w:r>
      <w:r>
        <w:rPr>
          <w:rFonts w:ascii="Times New Roman" w:hAnsi="Times New Roman" w:cs="Times New Roman"/>
          <w:noProof/>
          <w:sz w:val="24"/>
          <w:szCs w:val="24"/>
        </w:rPr>
        <w:drawing>
          <wp:inline distT="0" distB="0" distL="0" distR="0" wp14:anchorId="497C7EAC" wp14:editId="48146413">
            <wp:extent cx="5943600" cy="317627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F85070.t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347E565D" w14:textId="77777777" w:rsidR="00CB5265" w:rsidRDefault="00CB5265" w:rsidP="00CB5265">
      <w:pPr>
        <w:rPr>
          <w:rFonts w:ascii="Times New Roman" w:hAnsi="Times New Roman" w:cs="Times New Roman"/>
          <w:sz w:val="24"/>
          <w:szCs w:val="24"/>
        </w:rPr>
      </w:pPr>
      <w:r w:rsidRPr="0024231C">
        <w:rPr>
          <w:rFonts w:ascii="Times New Roman" w:hAnsi="Times New Roman" w:cs="Times New Roman"/>
          <w:noProof/>
          <w:sz w:val="24"/>
          <w:szCs w:val="24"/>
        </w:rPr>
        <w:lastRenderedPageBreak/>
        <mc:AlternateContent>
          <mc:Choice Requires="wps">
            <w:drawing>
              <wp:anchor distT="0" distB="0" distL="114300" distR="114300" simplePos="0" relativeHeight="251697152" behindDoc="0" locked="0" layoutInCell="1" allowOverlap="1" wp14:anchorId="21D15DD1" wp14:editId="7808E746">
                <wp:simplePos x="0" y="0"/>
                <wp:positionH relativeFrom="column">
                  <wp:posOffset>3524440</wp:posOffset>
                </wp:positionH>
                <wp:positionV relativeFrom="paragraph">
                  <wp:posOffset>885762</wp:posOffset>
                </wp:positionV>
                <wp:extent cx="624377" cy="328007"/>
                <wp:effectExtent l="72073" t="4127" r="133667" b="0"/>
                <wp:wrapNone/>
                <wp:docPr id="2" name="Right Arrow 2"/>
                <wp:cNvGraphicFramePr/>
                <a:graphic xmlns:a="http://schemas.openxmlformats.org/drawingml/2006/main">
                  <a:graphicData uri="http://schemas.microsoft.com/office/word/2010/wordprocessingShape">
                    <wps:wsp>
                      <wps:cNvSpPr/>
                      <wps:spPr>
                        <a:xfrm rot="7930693">
                          <a:off x="0" y="0"/>
                          <a:ext cx="624377" cy="328007"/>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67FA0" id="Right Arrow 2" o:spid="_x0000_s1026" type="#_x0000_t13" style="position:absolute;margin-left:277.5pt;margin-top:69.75pt;width:49.15pt;height:25.85pt;rotation:8662432fd;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" adj="15926" fillcolor="yellow" strokecolor="red" strokeweight="1pt"/>
            </w:pict>
          </mc:Fallback>
        </mc:AlternateContent>
      </w:r>
      <w:r>
        <w:rPr>
          <w:rFonts w:ascii="Times New Roman" w:hAnsi="Times New Roman" w:cs="Times New Roman"/>
          <w:noProof/>
          <w:sz w:val="24"/>
          <w:szCs w:val="24"/>
        </w:rPr>
        <w:drawing>
          <wp:inline distT="0" distB="0" distL="0" distR="0" wp14:anchorId="7D075480" wp14:editId="1D41B328">
            <wp:extent cx="5943600" cy="31762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F8B8B5.t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6DC400BA" w14:textId="77777777" w:rsidR="00D43B1A" w:rsidRPr="00D43B1A" w:rsidRDefault="00D43B1A" w:rsidP="00D43B1A">
      <w:pPr>
        <w:rPr>
          <w:rFonts w:ascii="Times New Roman" w:hAnsi="Times New Roman" w:cs="Times New Roman"/>
          <w:b/>
          <w:sz w:val="24"/>
          <w:szCs w:val="24"/>
        </w:rPr>
      </w:pPr>
      <w:r w:rsidRPr="00D43B1A">
        <w:rPr>
          <w:rFonts w:ascii="Times New Roman" w:hAnsi="Times New Roman" w:cs="Times New Roman"/>
          <w:b/>
          <w:sz w:val="24"/>
          <w:szCs w:val="24"/>
        </w:rPr>
        <w:t>5.3.5 Removing dTmax Anchor Points</w:t>
      </w:r>
    </w:p>
    <w:p w14:paraId="135CE2B3" w14:textId="77777777" w:rsidR="00D43B1A" w:rsidRPr="0024231C" w:rsidRDefault="00D43B1A" w:rsidP="00D43B1A">
      <w:pPr>
        <w:rPr>
          <w:rFonts w:ascii="Times New Roman" w:hAnsi="Times New Roman" w:cs="Times New Roman"/>
          <w:sz w:val="24"/>
          <w:szCs w:val="24"/>
        </w:rPr>
      </w:pPr>
      <w:r w:rsidRPr="0024231C">
        <w:rPr>
          <w:rFonts w:ascii="Times New Roman" w:hAnsi="Times New Roman" w:cs="Times New Roman"/>
          <w:sz w:val="24"/>
          <w:szCs w:val="24"/>
        </w:rPr>
        <w:t xml:space="preserve">In some instances, you may see late-night/early-morning peaks in dT. These unstable peaks may deviate from the best estimate of the dTmax baseline. Assuming peak nightly dT is the baseline anchor point will lead to an overestimation of sap flux, particularly at night (see blue line on lowest subplot). Since Baseliner converts and dT data above the baseline to a K-value of zero, in this instance, no additional data adjustments are necessary. </w:t>
      </w:r>
    </w:p>
    <w:p w14:paraId="6D719BB5" w14:textId="77777777" w:rsidR="00D43B1A" w:rsidRPr="0024231C" w:rsidRDefault="00D43B1A" w:rsidP="00D43B1A">
      <w:pPr>
        <w:rPr>
          <w:rFonts w:ascii="Times New Roman" w:hAnsi="Times New Roman" w:cs="Times New Roman"/>
          <w:sz w:val="24"/>
          <w:szCs w:val="24"/>
        </w:rPr>
      </w:pPr>
      <w:r w:rsidRPr="0024231C">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7C82B45C" wp14:editId="74D0D549">
                <wp:simplePos x="0" y="0"/>
                <wp:positionH relativeFrom="column">
                  <wp:posOffset>667487</wp:posOffset>
                </wp:positionH>
                <wp:positionV relativeFrom="paragraph">
                  <wp:posOffset>760883</wp:posOffset>
                </wp:positionV>
                <wp:extent cx="624205" cy="327660"/>
                <wp:effectExtent l="19050" t="76200" r="0" b="72390"/>
                <wp:wrapNone/>
                <wp:docPr id="26" name="Right Arrow 26"/>
                <wp:cNvGraphicFramePr/>
                <a:graphic xmlns:a="http://schemas.openxmlformats.org/drawingml/2006/main">
                  <a:graphicData uri="http://schemas.microsoft.com/office/word/2010/wordprocessingShape">
                    <wps:wsp>
                      <wps:cNvSpPr/>
                      <wps:spPr>
                        <a:xfrm rot="1567889">
                          <a:off x="0" y="0"/>
                          <a:ext cx="624205" cy="327660"/>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426B1" id="Right Arrow 26" o:spid="_x0000_s1026" type="#_x0000_t13" style="position:absolute;margin-left:52.55pt;margin-top:59.9pt;width:49.15pt;height:25.8pt;rotation:1712553fd;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" adj="15931" fillcolor="yellow" strokecolor="red" strokeweight="1pt"/>
            </w:pict>
          </mc:Fallback>
        </mc:AlternateContent>
      </w:r>
      <w:r>
        <w:rPr>
          <w:rFonts w:ascii="Times New Roman" w:hAnsi="Times New Roman" w:cs="Times New Roman"/>
          <w:noProof/>
          <w:sz w:val="24"/>
          <w:szCs w:val="24"/>
        </w:rPr>
        <w:drawing>
          <wp:inline distT="0" distB="0" distL="0" distR="0" wp14:anchorId="787EA438" wp14:editId="2D6EFC12">
            <wp:extent cx="5943600" cy="317627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F88201.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3A6F4ED0" w14:textId="77777777" w:rsidR="00D43B1A" w:rsidRPr="0024231C" w:rsidRDefault="00D43B1A" w:rsidP="00D43B1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5C8FE9B" wp14:editId="5ADC3F66">
            <wp:extent cx="5943600" cy="317627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F820A.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5B2F564E" w14:textId="77777777" w:rsidR="00CB5265" w:rsidRPr="00D43B1A" w:rsidRDefault="00D43B1A">
      <w:pPr>
        <w:rPr>
          <w:rFonts w:ascii="Times New Roman" w:hAnsi="Times New Roman" w:cs="Times New Roman"/>
          <w:b/>
          <w:sz w:val="24"/>
          <w:szCs w:val="24"/>
        </w:rPr>
      </w:pPr>
      <w:r w:rsidRPr="00D43B1A">
        <w:rPr>
          <w:rFonts w:ascii="Times New Roman" w:hAnsi="Times New Roman" w:cs="Times New Roman"/>
          <w:b/>
          <w:sz w:val="24"/>
          <w:szCs w:val="24"/>
        </w:rPr>
        <w:t>5.3.6 Interpolating dT Data</w:t>
      </w:r>
    </w:p>
    <w:p w14:paraId="420ED8E2" w14:textId="77777777" w:rsidR="00D43B1A" w:rsidRPr="0024231C" w:rsidRDefault="00D43B1A" w:rsidP="00D43B1A">
      <w:pPr>
        <w:rPr>
          <w:rFonts w:ascii="Times New Roman" w:hAnsi="Times New Roman" w:cs="Times New Roman"/>
          <w:sz w:val="24"/>
          <w:szCs w:val="24"/>
        </w:rPr>
      </w:pPr>
      <w:r w:rsidRPr="0024231C">
        <w:rPr>
          <w:rFonts w:ascii="Times New Roman" w:hAnsi="Times New Roman" w:cs="Times New Roman"/>
          <w:sz w:val="24"/>
          <w:szCs w:val="24"/>
        </w:rPr>
        <w:t xml:space="preserve">The “Interpolate SF” function can be used to fill small data gaps. You can either drag a box around the area spanning the starting and end points to interpolate between (note that any points between the start and end of the box will be overwritten) or you can right-click within the data gap and the program will automatically draw a box spanning the gap. Once the range of interpolation is selected, click the “Interpolate SF” button and dT data will be filled in. Note that if you click too closely to the blue dT line, the program may try to add that as an anchor point, rather than selecting a box. </w:t>
      </w:r>
    </w:p>
    <w:p w14:paraId="4EA33B2E" w14:textId="4947A774" w:rsidR="00D43B1A" w:rsidRPr="0024231C" w:rsidRDefault="008B4FB9" w:rsidP="00D43B1A">
      <w:pPr>
        <w:rPr>
          <w:rFonts w:ascii="Times New Roman" w:hAnsi="Times New Roman" w:cs="Times New Roman"/>
          <w:sz w:val="24"/>
          <w:szCs w:val="24"/>
        </w:rPr>
      </w:pPr>
      <w:r w:rsidRPr="0024231C">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3ECED5F5" wp14:editId="587A76A2">
                <wp:simplePos x="0" y="0"/>
                <wp:positionH relativeFrom="column">
                  <wp:posOffset>1663243</wp:posOffset>
                </wp:positionH>
                <wp:positionV relativeFrom="paragraph">
                  <wp:posOffset>1670280</wp:posOffset>
                </wp:positionV>
                <wp:extent cx="624377" cy="328007"/>
                <wp:effectExtent l="38100" t="57150" r="4445" b="15240"/>
                <wp:wrapNone/>
                <wp:docPr id="16" name="Right Arrow 16"/>
                <wp:cNvGraphicFramePr/>
                <a:graphic xmlns:a="http://schemas.openxmlformats.org/drawingml/2006/main">
                  <a:graphicData uri="http://schemas.microsoft.com/office/word/2010/wordprocessingShape">
                    <wps:wsp>
                      <wps:cNvSpPr/>
                      <wps:spPr>
                        <a:xfrm rot="20831576">
                          <a:off x="0" y="0"/>
                          <a:ext cx="624377" cy="328007"/>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4A035" id="Right Arrow 16" o:spid="_x0000_s1026" type="#_x0000_t13" style="position:absolute;margin-left:130.95pt;margin-top:131.5pt;width:49.15pt;height:25.85pt;rotation:-839324fd;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" adj="15926" fillcolor="yellow" strokecolor="red" strokeweight="1pt"/>
            </w:pict>
          </mc:Fallback>
        </mc:AlternateContent>
      </w:r>
      <w:r w:rsidR="00D43B1A">
        <w:rPr>
          <w:rFonts w:ascii="Times New Roman" w:hAnsi="Times New Roman" w:cs="Times New Roman"/>
          <w:noProof/>
          <w:sz w:val="24"/>
          <w:szCs w:val="24"/>
        </w:rPr>
        <w:drawing>
          <wp:inline distT="0" distB="0" distL="0" distR="0" wp14:anchorId="4E7903A5" wp14:editId="5CEFE435">
            <wp:extent cx="5943600" cy="317627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F82A4A.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67222ED2" w14:textId="77777777" w:rsidR="00D43B1A" w:rsidRPr="0024231C" w:rsidRDefault="00D43B1A" w:rsidP="00D43B1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C80496" wp14:editId="0E64BED2">
            <wp:extent cx="5943600" cy="317627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F86E6C.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r w:rsidRPr="0024231C">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49F926FA" wp14:editId="7659107F">
                <wp:simplePos x="0" y="0"/>
                <wp:positionH relativeFrom="column">
                  <wp:posOffset>787547</wp:posOffset>
                </wp:positionH>
                <wp:positionV relativeFrom="paragraph">
                  <wp:posOffset>865205</wp:posOffset>
                </wp:positionV>
                <wp:extent cx="624377" cy="328007"/>
                <wp:effectExtent l="38100" t="57150" r="4445" b="15240"/>
                <wp:wrapNone/>
                <wp:docPr id="19" name="Right Arrow 19"/>
                <wp:cNvGraphicFramePr/>
                <a:graphic xmlns:a="http://schemas.openxmlformats.org/drawingml/2006/main">
                  <a:graphicData uri="http://schemas.microsoft.com/office/word/2010/wordprocessingShape">
                    <wps:wsp>
                      <wps:cNvSpPr/>
                      <wps:spPr>
                        <a:xfrm rot="20831576">
                          <a:off x="0" y="0"/>
                          <a:ext cx="624377" cy="328007"/>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B7840B" id="Right Arrow 19" o:spid="_x0000_s1026" type="#_x0000_t13" style="position:absolute;margin-left:62pt;margin-top:68.15pt;width:49.15pt;height:25.85pt;rotation:-839324fd;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" adj="15926" fillcolor="yellow" strokecolor="red" strokeweight="1pt"/>
            </w:pict>
          </mc:Fallback>
        </mc:AlternateContent>
      </w:r>
    </w:p>
    <w:p w14:paraId="256B29B3" w14:textId="77777777" w:rsidR="00D43B1A" w:rsidRPr="0024231C" w:rsidRDefault="00D43B1A" w:rsidP="00D43B1A">
      <w:pPr>
        <w:rPr>
          <w:rFonts w:ascii="Times New Roman" w:hAnsi="Times New Roman" w:cs="Times New Roman"/>
          <w:sz w:val="24"/>
          <w:szCs w:val="24"/>
        </w:rPr>
      </w:pPr>
      <w:r w:rsidRPr="0024231C">
        <w:rPr>
          <w:rFonts w:ascii="Times New Roman" w:hAnsi="Times New Roman" w:cs="Times New Roman"/>
          <w:sz w:val="24"/>
          <w:szCs w:val="24"/>
        </w:rPr>
        <w:t xml:space="preserve">The interpolate function can also be used to smooth over data spikes, using the same steps. Note that the selection box only needs to contain the points you want rewritten, so you can position the box in a way that it doesn’t overlap other dT data (i.e. above or below the data). </w:t>
      </w:r>
    </w:p>
    <w:p w14:paraId="1B2B71BA" w14:textId="77777777" w:rsidR="00D43B1A" w:rsidRPr="0024231C" w:rsidRDefault="00D43B1A" w:rsidP="00D43B1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DAC382" wp14:editId="508B374E">
            <wp:extent cx="5943600" cy="317627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F8E17C.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r w:rsidRPr="0024231C">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07D58674" wp14:editId="2593BED3">
                <wp:simplePos x="0" y="0"/>
                <wp:positionH relativeFrom="column">
                  <wp:posOffset>792829</wp:posOffset>
                </wp:positionH>
                <wp:positionV relativeFrom="paragraph">
                  <wp:posOffset>1217475</wp:posOffset>
                </wp:positionV>
                <wp:extent cx="624377" cy="328007"/>
                <wp:effectExtent l="38100" t="57150" r="4445" b="15240"/>
                <wp:wrapNone/>
                <wp:docPr id="27" name="Right Arrow 27"/>
                <wp:cNvGraphicFramePr/>
                <a:graphic xmlns:a="http://schemas.openxmlformats.org/drawingml/2006/main">
                  <a:graphicData uri="http://schemas.microsoft.com/office/word/2010/wordprocessingShape">
                    <wps:wsp>
                      <wps:cNvSpPr/>
                      <wps:spPr>
                        <a:xfrm rot="20831576">
                          <a:off x="0" y="0"/>
                          <a:ext cx="624377" cy="328007"/>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58A04" id="Right Arrow 27" o:spid="_x0000_s1026" type="#_x0000_t13" style="position:absolute;margin-left:62.45pt;margin-top:95.85pt;width:49.15pt;height:25.85pt;rotation:-839324fd;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" adj="15926" fillcolor="yellow" strokecolor="red" strokeweight="1pt"/>
            </w:pict>
          </mc:Fallback>
        </mc:AlternateContent>
      </w:r>
    </w:p>
    <w:p w14:paraId="6CB69ACC" w14:textId="77777777" w:rsidR="00D43B1A" w:rsidRPr="0024231C" w:rsidRDefault="00D43B1A" w:rsidP="00D43B1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00C5E59" wp14:editId="658C50ED">
            <wp:extent cx="5943600" cy="317627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F82ED1.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r w:rsidRPr="0024231C">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530970B5" wp14:editId="2C35BD13">
                <wp:simplePos x="0" y="0"/>
                <wp:positionH relativeFrom="column">
                  <wp:posOffset>903830</wp:posOffset>
                </wp:positionH>
                <wp:positionV relativeFrom="paragraph">
                  <wp:posOffset>1130116</wp:posOffset>
                </wp:positionV>
                <wp:extent cx="624377" cy="328007"/>
                <wp:effectExtent l="38100" t="57150" r="4445" b="15240"/>
                <wp:wrapNone/>
                <wp:docPr id="36" name="Right Arrow 36"/>
                <wp:cNvGraphicFramePr/>
                <a:graphic xmlns:a="http://schemas.openxmlformats.org/drawingml/2006/main">
                  <a:graphicData uri="http://schemas.microsoft.com/office/word/2010/wordprocessingShape">
                    <wps:wsp>
                      <wps:cNvSpPr/>
                      <wps:spPr>
                        <a:xfrm rot="20831576">
                          <a:off x="0" y="0"/>
                          <a:ext cx="624377" cy="328007"/>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0E87B" id="Right Arrow 36" o:spid="_x0000_s1026" type="#_x0000_t13" style="position:absolute;margin-left:71.15pt;margin-top:89pt;width:49.15pt;height:25.85pt;rotation:-839324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" adj="15926" fillcolor="yellow" strokecolor="red" strokeweight="1pt"/>
            </w:pict>
          </mc:Fallback>
        </mc:AlternateContent>
      </w:r>
    </w:p>
    <w:p w14:paraId="345D8716" w14:textId="77777777" w:rsidR="00D43B1A" w:rsidRPr="00D43B1A" w:rsidRDefault="00D43B1A" w:rsidP="00D43B1A">
      <w:pPr>
        <w:rPr>
          <w:rFonts w:ascii="Times New Roman" w:hAnsi="Times New Roman" w:cs="Times New Roman"/>
          <w:b/>
          <w:sz w:val="24"/>
          <w:szCs w:val="24"/>
        </w:rPr>
      </w:pPr>
      <w:r w:rsidRPr="00D43B1A">
        <w:rPr>
          <w:rFonts w:ascii="Times New Roman" w:hAnsi="Times New Roman" w:cs="Times New Roman"/>
          <w:b/>
          <w:sz w:val="24"/>
          <w:szCs w:val="24"/>
        </w:rPr>
        <w:t>5.3.8 Undo Operations</w:t>
      </w:r>
    </w:p>
    <w:p w14:paraId="03141DF4" w14:textId="77777777" w:rsidR="00D43B1A" w:rsidRPr="0024231C" w:rsidRDefault="00D43B1A" w:rsidP="00D43B1A">
      <w:pPr>
        <w:rPr>
          <w:rFonts w:ascii="Times New Roman" w:hAnsi="Times New Roman" w:cs="Times New Roman"/>
          <w:sz w:val="24"/>
          <w:szCs w:val="24"/>
        </w:rPr>
      </w:pPr>
      <w:r>
        <w:rPr>
          <w:rFonts w:ascii="Times New Roman" w:hAnsi="Times New Roman" w:cs="Times New Roman"/>
          <w:sz w:val="24"/>
          <w:szCs w:val="24"/>
        </w:rPr>
        <w:t>You can undo any operation for the current working sensor using t</w:t>
      </w:r>
      <w:r w:rsidRPr="0024231C">
        <w:rPr>
          <w:rFonts w:ascii="Times New Roman" w:hAnsi="Times New Roman" w:cs="Times New Roman"/>
          <w:sz w:val="24"/>
          <w:szCs w:val="24"/>
        </w:rPr>
        <w:t>he “Undo” button</w:t>
      </w:r>
      <w:r>
        <w:rPr>
          <w:rFonts w:ascii="Times New Roman" w:hAnsi="Times New Roman" w:cs="Times New Roman"/>
          <w:sz w:val="24"/>
          <w:szCs w:val="24"/>
        </w:rPr>
        <w:t>. Baseliner stores the sequence of operations, so you can sequentially work backwards to undo modifications to dT and manipulation of the dTmax anchor points.</w:t>
      </w:r>
      <w:r w:rsidRPr="0024231C">
        <w:rPr>
          <w:rFonts w:ascii="Times New Roman" w:hAnsi="Times New Roman" w:cs="Times New Roman"/>
          <w:sz w:val="24"/>
          <w:szCs w:val="24"/>
        </w:rPr>
        <w:t xml:space="preserve"> </w:t>
      </w:r>
      <w:r>
        <w:rPr>
          <w:rFonts w:ascii="Times New Roman" w:hAnsi="Times New Roman" w:cs="Times New Roman"/>
          <w:sz w:val="24"/>
          <w:szCs w:val="24"/>
        </w:rPr>
        <w:t xml:space="preserve">After moving to a new sensor, the undo operation is not available for previous sensors. </w:t>
      </w:r>
    </w:p>
    <w:p w14:paraId="35CDCDA4" w14:textId="77777777" w:rsidR="00D43B1A" w:rsidRPr="00424C6A" w:rsidRDefault="00D43B1A">
      <w:pPr>
        <w:rPr>
          <w:rFonts w:ascii="Times New Roman" w:hAnsi="Times New Roman" w:cs="Times New Roman"/>
          <w:b/>
          <w:sz w:val="24"/>
          <w:szCs w:val="24"/>
        </w:rPr>
      </w:pPr>
      <w:r w:rsidRPr="00424C6A">
        <w:rPr>
          <w:rFonts w:ascii="Times New Roman" w:hAnsi="Times New Roman" w:cs="Times New Roman"/>
          <w:b/>
          <w:sz w:val="24"/>
          <w:szCs w:val="24"/>
        </w:rPr>
        <w:t>5.3.9 Other Considerations</w:t>
      </w:r>
    </w:p>
    <w:p w14:paraId="3356E8AB" w14:textId="77777777" w:rsidR="00392F6B" w:rsidRPr="0024231C" w:rsidRDefault="00D43B1A">
      <w:pPr>
        <w:rPr>
          <w:rFonts w:ascii="Times New Roman" w:hAnsi="Times New Roman" w:cs="Times New Roman"/>
          <w:sz w:val="24"/>
          <w:szCs w:val="24"/>
        </w:rPr>
      </w:pPr>
      <w:r>
        <w:rPr>
          <w:rFonts w:ascii="Times New Roman" w:hAnsi="Times New Roman" w:cs="Times New Roman"/>
          <w:sz w:val="24"/>
          <w:szCs w:val="24"/>
        </w:rPr>
        <w:t>I</w:t>
      </w:r>
      <w:r w:rsidR="00392F6B" w:rsidRPr="0024231C">
        <w:rPr>
          <w:rFonts w:ascii="Times New Roman" w:hAnsi="Times New Roman" w:cs="Times New Roman"/>
          <w:sz w:val="24"/>
          <w:szCs w:val="24"/>
        </w:rPr>
        <w:t xml:space="preserve">n many cases, if a baseline anchor is not automatically selected, the interpolated baseline will run very closely through the nightly maximum points. </w:t>
      </w:r>
      <w:r>
        <w:rPr>
          <w:rFonts w:ascii="Times New Roman" w:hAnsi="Times New Roman" w:cs="Times New Roman"/>
          <w:sz w:val="24"/>
          <w:szCs w:val="24"/>
        </w:rPr>
        <w:t xml:space="preserve">Instances like this are good indicators that (1) the sensor is behaving well and (2) the threshold values for automatically selecting dTmax anchor points </w:t>
      </w:r>
      <w:r w:rsidR="00424C6A">
        <w:rPr>
          <w:rFonts w:ascii="Times New Roman" w:hAnsi="Times New Roman" w:cs="Times New Roman"/>
          <w:sz w:val="24"/>
          <w:szCs w:val="24"/>
        </w:rPr>
        <w:t xml:space="preserve">are fairly conservative but </w:t>
      </w:r>
      <w:r>
        <w:rPr>
          <w:rFonts w:ascii="Times New Roman" w:hAnsi="Times New Roman" w:cs="Times New Roman"/>
          <w:sz w:val="24"/>
          <w:szCs w:val="24"/>
        </w:rPr>
        <w:t xml:space="preserve">appropriate, such that the method </w:t>
      </w:r>
      <w:r w:rsidR="00424C6A">
        <w:rPr>
          <w:rFonts w:ascii="Times New Roman" w:hAnsi="Times New Roman" w:cs="Times New Roman"/>
          <w:sz w:val="24"/>
          <w:szCs w:val="24"/>
        </w:rPr>
        <w:t xml:space="preserve">will only select anchor points that are very likely to correspond with zero flow conditions, skipping over other possible dTmax points. </w:t>
      </w:r>
    </w:p>
    <w:p w14:paraId="2828BBAB" w14:textId="77777777" w:rsidR="00392F6B" w:rsidRPr="0024231C" w:rsidRDefault="00F45E5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4A35C45" wp14:editId="2A1778CB">
            <wp:extent cx="5943600" cy="317627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1F81B14.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3DB456E7" w14:textId="77777777" w:rsidR="00424C6A" w:rsidRDefault="00424C6A">
      <w:pPr>
        <w:rPr>
          <w:rFonts w:ascii="Times New Roman" w:hAnsi="Times New Roman" w:cs="Times New Roman"/>
          <w:sz w:val="24"/>
          <w:szCs w:val="24"/>
        </w:rPr>
      </w:pPr>
    </w:p>
    <w:p w14:paraId="4A76B635" w14:textId="77777777" w:rsidR="00424C6A" w:rsidRDefault="00424C6A">
      <w:pPr>
        <w:rPr>
          <w:rFonts w:ascii="Times New Roman" w:hAnsi="Times New Roman" w:cs="Times New Roman"/>
          <w:sz w:val="24"/>
          <w:szCs w:val="24"/>
        </w:rPr>
      </w:pPr>
    </w:p>
    <w:p w14:paraId="4738E45F" w14:textId="77777777" w:rsidR="00F51B21" w:rsidRPr="0024231C" w:rsidRDefault="00424C6A">
      <w:pPr>
        <w:rPr>
          <w:rFonts w:ascii="Times New Roman" w:hAnsi="Times New Roman" w:cs="Times New Roman"/>
          <w:sz w:val="24"/>
          <w:szCs w:val="24"/>
        </w:rPr>
      </w:pPr>
      <w:r>
        <w:rPr>
          <w:rFonts w:ascii="Times New Roman" w:hAnsi="Times New Roman" w:cs="Times New Roman"/>
          <w:sz w:val="24"/>
          <w:szCs w:val="24"/>
        </w:rPr>
        <w:t xml:space="preserve">When a modification is made to a probe and/or power supply during the day, dT data are likely to show a sudden step-change. </w:t>
      </w:r>
    </w:p>
    <w:p w14:paraId="6C9DF789" w14:textId="77777777" w:rsidR="0084472A" w:rsidRDefault="0084472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81C049" wp14:editId="49BAA7BB">
            <wp:extent cx="5943600" cy="317627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F8D702.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032E399C" w14:textId="77777777" w:rsidR="00424C6A" w:rsidRDefault="00424C6A">
      <w:pPr>
        <w:rPr>
          <w:rFonts w:ascii="Times New Roman" w:hAnsi="Times New Roman" w:cs="Times New Roman"/>
          <w:sz w:val="24"/>
          <w:szCs w:val="24"/>
        </w:rPr>
      </w:pPr>
      <w:r>
        <w:rPr>
          <w:rFonts w:ascii="Times New Roman" w:hAnsi="Times New Roman" w:cs="Times New Roman"/>
          <w:sz w:val="24"/>
          <w:szCs w:val="24"/>
        </w:rPr>
        <w:t>In these instances, data from the day the step-change occurs are generally not reliable and should be deleted.</w:t>
      </w:r>
    </w:p>
    <w:p w14:paraId="1F64CC72" w14:textId="77777777" w:rsidR="0084472A" w:rsidRDefault="0084472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8C18A67" wp14:editId="53E7403F">
            <wp:extent cx="5943600" cy="3176270"/>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F81B92.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790402C9" w14:textId="77777777" w:rsidR="0084472A" w:rsidRDefault="00424C6A">
      <w:pPr>
        <w:rPr>
          <w:rFonts w:ascii="Times New Roman" w:hAnsi="Times New Roman" w:cs="Times New Roman"/>
          <w:noProof/>
          <w:sz w:val="24"/>
          <w:szCs w:val="24"/>
        </w:rPr>
      </w:pPr>
      <w:r>
        <w:rPr>
          <w:rFonts w:ascii="Times New Roman" w:hAnsi="Times New Roman" w:cs="Times New Roman"/>
          <w:noProof/>
          <w:sz w:val="24"/>
          <w:szCs w:val="24"/>
        </w:rPr>
        <w:t>Next new dTmax anchor points must be set, before and after the new data gap.</w:t>
      </w:r>
    </w:p>
    <w:p w14:paraId="29EBD3E7" w14:textId="77777777" w:rsidR="0084472A" w:rsidRDefault="0084472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9989EE1" wp14:editId="1F141075">
            <wp:extent cx="5943600" cy="317627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F87D61.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572D1A8F" w14:textId="77777777" w:rsidR="00424C6A" w:rsidRDefault="00424C6A">
      <w:pPr>
        <w:rPr>
          <w:rFonts w:ascii="Times New Roman" w:hAnsi="Times New Roman" w:cs="Times New Roman"/>
          <w:sz w:val="24"/>
          <w:szCs w:val="24"/>
        </w:rPr>
      </w:pPr>
      <w:r>
        <w:rPr>
          <w:rFonts w:ascii="Times New Roman" w:hAnsi="Times New Roman" w:cs="Times New Roman"/>
          <w:sz w:val="24"/>
          <w:szCs w:val="24"/>
        </w:rPr>
        <w:t xml:space="preserve">Finally, since the dTmax baseline changes rapidly the dT data between the anchor points and the gap should be deleted, to prevent exaggerating the calculated K value. </w:t>
      </w:r>
    </w:p>
    <w:p w14:paraId="7860D163" w14:textId="77777777" w:rsidR="0084472A" w:rsidRDefault="0084472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FC80F80" wp14:editId="190787C8">
            <wp:extent cx="5943600" cy="3176270"/>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1F8B8D.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354DC351" w14:textId="77777777" w:rsidR="0084472A" w:rsidRDefault="0084472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0F0B4CF" wp14:editId="3D554908">
            <wp:extent cx="5943600" cy="3176270"/>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F83F0C.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034ADA1D" w14:textId="77777777" w:rsidR="0084472A" w:rsidRDefault="0084472A">
      <w:pPr>
        <w:rPr>
          <w:rFonts w:ascii="Times New Roman" w:hAnsi="Times New Roman" w:cs="Times New Roman"/>
          <w:sz w:val="24"/>
          <w:szCs w:val="24"/>
        </w:rPr>
      </w:pPr>
    </w:p>
    <w:p w14:paraId="699E3C49" w14:textId="77777777" w:rsidR="00E71E16" w:rsidRPr="0024231C" w:rsidRDefault="00424C6A">
      <w:pPr>
        <w:rPr>
          <w:rFonts w:ascii="Times New Roman" w:hAnsi="Times New Roman" w:cs="Times New Roman"/>
          <w:b/>
          <w:sz w:val="24"/>
          <w:szCs w:val="24"/>
        </w:rPr>
      </w:pPr>
      <w:r>
        <w:rPr>
          <w:rFonts w:ascii="Times New Roman" w:hAnsi="Times New Roman" w:cs="Times New Roman"/>
          <w:b/>
          <w:sz w:val="24"/>
          <w:szCs w:val="24"/>
        </w:rPr>
        <w:t xml:space="preserve">6. </w:t>
      </w:r>
      <w:r w:rsidR="00E71E16" w:rsidRPr="0024231C">
        <w:rPr>
          <w:rFonts w:ascii="Times New Roman" w:hAnsi="Times New Roman" w:cs="Times New Roman"/>
          <w:b/>
          <w:sz w:val="24"/>
          <w:szCs w:val="24"/>
        </w:rPr>
        <w:t>Saving and Exporting data</w:t>
      </w:r>
    </w:p>
    <w:p w14:paraId="767BADBC" w14:textId="77777777" w:rsidR="000E3D9E" w:rsidRPr="0024231C" w:rsidRDefault="000E3D9E">
      <w:pPr>
        <w:rPr>
          <w:rFonts w:ascii="Times New Roman" w:hAnsi="Times New Roman" w:cs="Times New Roman"/>
          <w:sz w:val="24"/>
          <w:szCs w:val="24"/>
        </w:rPr>
      </w:pPr>
      <w:r w:rsidRPr="0024231C">
        <w:rPr>
          <w:rFonts w:ascii="Times New Roman" w:hAnsi="Times New Roman" w:cs="Times New Roman"/>
          <w:sz w:val="24"/>
          <w:szCs w:val="24"/>
        </w:rPr>
        <w:t xml:space="preserve">When you’ve completed working on a particular sensor, you can click the “next sensor” button and proceed. You can always go back and forth between sensors and continue processing data. </w:t>
      </w:r>
    </w:p>
    <w:p w14:paraId="01C507C0" w14:textId="77777777" w:rsidR="00C06535" w:rsidRPr="0024231C" w:rsidRDefault="008F1B75">
      <w:pPr>
        <w:rPr>
          <w:rFonts w:ascii="Times New Roman" w:hAnsi="Times New Roman" w:cs="Times New Roman"/>
          <w:sz w:val="24"/>
          <w:szCs w:val="24"/>
        </w:rPr>
      </w:pPr>
      <w:r w:rsidRPr="0024231C">
        <w:rPr>
          <w:rFonts w:ascii="Times New Roman" w:hAnsi="Times New Roman" w:cs="Times New Roman"/>
          <w:sz w:val="24"/>
          <w:szCs w:val="24"/>
        </w:rPr>
        <w:t xml:space="preserve">At any time, you can save your work by selecting the “Save Project” option. Frequently saving your work is recommended, to prevent the loss of any data in the event of a computer or software crash. </w:t>
      </w:r>
    </w:p>
    <w:p w14:paraId="7EC70D5D" w14:textId="77777777" w:rsidR="00472E6C" w:rsidRDefault="00C06535">
      <w:pPr>
        <w:rPr>
          <w:rFonts w:ascii="Times New Roman" w:hAnsi="Times New Roman" w:cs="Times New Roman"/>
          <w:sz w:val="24"/>
          <w:szCs w:val="24"/>
        </w:rPr>
      </w:pPr>
      <w:r w:rsidRPr="0024231C">
        <w:rPr>
          <w:rFonts w:ascii="Times New Roman" w:hAnsi="Times New Roman" w:cs="Times New Roman"/>
          <w:noProof/>
          <w:sz w:val="24"/>
          <w:szCs w:val="24"/>
        </w:rPr>
        <w:lastRenderedPageBreak/>
        <mc:AlternateContent>
          <mc:Choice Requires="wps">
            <w:drawing>
              <wp:anchor distT="0" distB="0" distL="114300" distR="114300" simplePos="0" relativeHeight="251672576" behindDoc="0" locked="0" layoutInCell="1" allowOverlap="1" wp14:anchorId="0BDF9DF6" wp14:editId="1CBBA8FB">
                <wp:simplePos x="0" y="0"/>
                <wp:positionH relativeFrom="column">
                  <wp:posOffset>320349</wp:posOffset>
                </wp:positionH>
                <wp:positionV relativeFrom="paragraph">
                  <wp:posOffset>257609</wp:posOffset>
                </wp:positionV>
                <wp:extent cx="624377" cy="328007"/>
                <wp:effectExtent l="0" t="76200" r="23495" b="72390"/>
                <wp:wrapNone/>
                <wp:docPr id="24" name="Right Arrow 24"/>
                <wp:cNvGraphicFramePr/>
                <a:graphic xmlns:a="http://schemas.openxmlformats.org/drawingml/2006/main">
                  <a:graphicData uri="http://schemas.microsoft.com/office/word/2010/wordprocessingShape">
                    <wps:wsp>
                      <wps:cNvSpPr/>
                      <wps:spPr>
                        <a:xfrm rot="12279982">
                          <a:off x="0" y="0"/>
                          <a:ext cx="624377" cy="328007"/>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8B477" id="Right Arrow 24" o:spid="_x0000_s1026" type="#_x0000_t13" style="position:absolute;margin-left:25.2pt;margin-top:20.3pt;width:49.15pt;height:25.85pt;rotation:-10179945fd;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" adj="15926" fillcolor="yellow" strokecolor="red" strokeweight="1pt"/>
            </w:pict>
          </mc:Fallback>
        </mc:AlternateContent>
      </w:r>
      <w:r w:rsidR="00472E6C" w:rsidRPr="0024231C">
        <w:rPr>
          <w:rFonts w:ascii="Times New Roman" w:hAnsi="Times New Roman" w:cs="Times New Roman"/>
          <w:noProof/>
          <w:sz w:val="24"/>
          <w:szCs w:val="24"/>
        </w:rPr>
        <w:drawing>
          <wp:inline distT="0" distB="0" distL="0" distR="0" wp14:anchorId="664E6B04" wp14:editId="213E3851">
            <wp:extent cx="5669280" cy="3037896"/>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1580" b="4743"/>
                    <a:stretch/>
                  </pic:blipFill>
                  <pic:spPr bwMode="auto">
                    <a:xfrm>
                      <a:off x="0" y="0"/>
                      <a:ext cx="5671777" cy="3039234"/>
                    </a:xfrm>
                    <a:prstGeom prst="rect">
                      <a:avLst/>
                    </a:prstGeom>
                    <a:ln>
                      <a:noFill/>
                    </a:ln>
                    <a:extLst>
                      <a:ext uri="{53640926-AAD7-44D8-BBD7-CCE9431645EC}">
                        <a14:shadowObscured xmlns:a14="http://schemas.microsoft.com/office/drawing/2010/main"/>
                      </a:ext>
                    </a:extLst>
                  </pic:spPr>
                </pic:pic>
              </a:graphicData>
            </a:graphic>
          </wp:inline>
        </w:drawing>
      </w:r>
    </w:p>
    <w:p w14:paraId="3558A6F8" w14:textId="77777777" w:rsidR="0084472A" w:rsidRPr="0024231C" w:rsidRDefault="0084472A">
      <w:pPr>
        <w:rPr>
          <w:rFonts w:ascii="Times New Roman" w:hAnsi="Times New Roman" w:cs="Times New Roman"/>
          <w:sz w:val="24"/>
          <w:szCs w:val="24"/>
        </w:rPr>
      </w:pPr>
    </w:p>
    <w:p w14:paraId="250A3E27" w14:textId="77777777" w:rsidR="00111C39" w:rsidRDefault="008F1B75">
      <w:pPr>
        <w:rPr>
          <w:rFonts w:ascii="Times New Roman" w:hAnsi="Times New Roman" w:cs="Times New Roman"/>
          <w:sz w:val="24"/>
          <w:szCs w:val="24"/>
        </w:rPr>
      </w:pPr>
      <w:r w:rsidRPr="0024231C">
        <w:rPr>
          <w:rFonts w:ascii="Times New Roman" w:hAnsi="Times New Roman" w:cs="Times New Roman"/>
          <w:sz w:val="24"/>
          <w:szCs w:val="24"/>
        </w:rPr>
        <w:t>Once you</w:t>
      </w:r>
      <w:r w:rsidR="0024231C">
        <w:rPr>
          <w:rFonts w:ascii="Times New Roman" w:hAnsi="Times New Roman" w:cs="Times New Roman"/>
          <w:sz w:val="24"/>
          <w:szCs w:val="24"/>
        </w:rPr>
        <w:t>’ve completed converting data, y</w:t>
      </w:r>
      <w:r w:rsidRPr="0024231C">
        <w:rPr>
          <w:rFonts w:ascii="Times New Roman" w:hAnsi="Times New Roman" w:cs="Times New Roman"/>
          <w:sz w:val="24"/>
          <w:szCs w:val="24"/>
        </w:rPr>
        <w:t xml:space="preserve">ou can select the “Export K data” option and save your processed data as a .csv file. Column order will be the same as your input file, with dT values replaced by K values. You can export your K data at any point in time (not all sensors need to be completed). </w:t>
      </w:r>
    </w:p>
    <w:p w14:paraId="14FF31A4" w14:textId="77777777" w:rsidR="0084472A" w:rsidRPr="0024231C" w:rsidRDefault="0084472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D4745C6" wp14:editId="53FD6CEA">
            <wp:extent cx="5193792" cy="2696777"/>
            <wp:effectExtent l="0" t="0" r="6985"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1F8247B.tmp"/>
                    <pic:cNvPicPr/>
                  </pic:nvPicPr>
                  <pic:blipFill>
                    <a:blip r:embed="rId33">
                      <a:extLst>
                        <a:ext uri="{28A0092B-C50C-407E-A947-70E740481C1C}">
                          <a14:useLocalDpi xmlns:a14="http://schemas.microsoft.com/office/drawing/2010/main" val="0"/>
                        </a:ext>
                      </a:extLst>
                    </a:blip>
                    <a:stretch>
                      <a:fillRect/>
                    </a:stretch>
                  </pic:blipFill>
                  <pic:spPr>
                    <a:xfrm>
                      <a:off x="0" y="0"/>
                      <a:ext cx="5195094" cy="2697453"/>
                    </a:xfrm>
                    <a:prstGeom prst="rect">
                      <a:avLst/>
                    </a:prstGeom>
                  </pic:spPr>
                </pic:pic>
              </a:graphicData>
            </a:graphic>
          </wp:inline>
        </w:drawing>
      </w:r>
    </w:p>
    <w:p w14:paraId="1D202165" w14:textId="77777777" w:rsidR="00E71E16" w:rsidRPr="0024231C" w:rsidRDefault="00E71E16">
      <w:pPr>
        <w:rPr>
          <w:rFonts w:ascii="Times New Roman" w:hAnsi="Times New Roman" w:cs="Times New Roman"/>
          <w:sz w:val="24"/>
          <w:szCs w:val="24"/>
        </w:rPr>
      </w:pPr>
      <w:r w:rsidRPr="0024231C">
        <w:rPr>
          <w:rFonts w:ascii="Times New Roman" w:hAnsi="Times New Roman" w:cs="Times New Roman"/>
          <w:sz w:val="24"/>
          <w:szCs w:val="24"/>
        </w:rPr>
        <w:t xml:space="preserve">The “Export K error” option will estimate the error in K associated with user error in manually selecting specific dT anchor points. </w:t>
      </w:r>
      <w:r w:rsidR="0024231C" w:rsidRPr="0024231C">
        <w:rPr>
          <w:rFonts w:ascii="Times New Roman" w:hAnsi="Times New Roman" w:cs="Times New Roman"/>
          <w:sz w:val="24"/>
          <w:szCs w:val="24"/>
        </w:rPr>
        <w:t xml:space="preserve">This procedure runs Monte-Carlo simulations of the K estimates based on randomly selected dTmax points, varying around the selected dTmax anchor points within a normal distribution with a standard deviation of 1-hour (independent of time </w:t>
      </w:r>
      <w:r w:rsidR="0024231C" w:rsidRPr="0024231C">
        <w:rPr>
          <w:rFonts w:ascii="Times New Roman" w:hAnsi="Times New Roman" w:cs="Times New Roman"/>
          <w:sz w:val="24"/>
          <w:szCs w:val="24"/>
        </w:rPr>
        <w:lastRenderedPageBreak/>
        <w:t>step). The output from this file is the standard deviation of exported K. Columns follow the raw input file.</w:t>
      </w:r>
    </w:p>
    <w:p w14:paraId="74ADD7BC" w14:textId="77777777" w:rsidR="00EE2CFC" w:rsidRPr="0024231C" w:rsidRDefault="00EE2CFC">
      <w:pPr>
        <w:rPr>
          <w:rFonts w:ascii="Times New Roman" w:hAnsi="Times New Roman" w:cs="Times New Roman"/>
          <w:sz w:val="24"/>
          <w:szCs w:val="24"/>
        </w:rPr>
      </w:pPr>
      <w:r w:rsidRPr="0024231C">
        <w:rPr>
          <w:rFonts w:ascii="Times New Roman" w:hAnsi="Times New Roman" w:cs="Times New Roman"/>
          <w:sz w:val="24"/>
          <w:szCs w:val="24"/>
        </w:rPr>
        <w:br w:type="page"/>
      </w:r>
    </w:p>
    <w:p w14:paraId="4C3A4267" w14:textId="77777777" w:rsidR="00EE2CFC" w:rsidRPr="0024231C" w:rsidRDefault="00EE2CFC">
      <w:pPr>
        <w:rPr>
          <w:rFonts w:ascii="Times New Roman" w:hAnsi="Times New Roman" w:cs="Times New Roman"/>
          <w:b/>
          <w:sz w:val="24"/>
          <w:szCs w:val="24"/>
        </w:rPr>
      </w:pPr>
      <w:r w:rsidRPr="0024231C">
        <w:rPr>
          <w:rFonts w:ascii="Times New Roman" w:hAnsi="Times New Roman" w:cs="Times New Roman"/>
          <w:b/>
          <w:sz w:val="24"/>
          <w:szCs w:val="24"/>
        </w:rPr>
        <w:lastRenderedPageBreak/>
        <w:t>References</w:t>
      </w:r>
    </w:p>
    <w:p w14:paraId="7212540A" w14:textId="7E562DC3" w:rsidR="00EE2CFC" w:rsidRPr="0024231C" w:rsidRDefault="00E550BD">
      <w:pPr>
        <w:rPr>
          <w:rFonts w:ascii="Times New Roman" w:hAnsi="Times New Roman" w:cs="Times New Roman"/>
          <w:sz w:val="24"/>
          <w:szCs w:val="24"/>
        </w:rPr>
      </w:pPr>
      <w:r w:rsidRPr="0024231C">
        <w:rPr>
          <w:rFonts w:ascii="Times New Roman" w:hAnsi="Times New Roman" w:cs="Times New Roman"/>
          <w:sz w:val="24"/>
          <w:szCs w:val="24"/>
        </w:rPr>
        <w:t>Da</w:t>
      </w:r>
      <w:r w:rsidR="00EE2CFC" w:rsidRPr="0024231C">
        <w:rPr>
          <w:rFonts w:ascii="Times New Roman" w:hAnsi="Times New Roman" w:cs="Times New Roman"/>
          <w:sz w:val="24"/>
          <w:szCs w:val="24"/>
        </w:rPr>
        <w:t xml:space="preserve">ley </w:t>
      </w:r>
      <w:r w:rsidRPr="0024231C">
        <w:rPr>
          <w:rFonts w:ascii="Times New Roman" w:hAnsi="Times New Roman" w:cs="Times New Roman"/>
          <w:sz w:val="24"/>
          <w:szCs w:val="24"/>
        </w:rPr>
        <w:t xml:space="preserve">MJ and Phillips NG. 2006 Interspecific variation in nighttime transpiration and stomatal conductance in a mixed New England deciduous forest. </w:t>
      </w:r>
      <w:r w:rsidRPr="008B4FB9">
        <w:rPr>
          <w:rFonts w:ascii="Times New Roman" w:hAnsi="Times New Roman" w:cs="Times New Roman"/>
          <w:i/>
          <w:sz w:val="24"/>
          <w:szCs w:val="24"/>
        </w:rPr>
        <w:t>Tree Physiology</w:t>
      </w:r>
      <w:r w:rsidR="008B4FB9">
        <w:rPr>
          <w:rFonts w:ascii="Times New Roman" w:hAnsi="Times New Roman" w:cs="Times New Roman"/>
          <w:sz w:val="24"/>
          <w:szCs w:val="24"/>
        </w:rPr>
        <w:t xml:space="preserve">. </w:t>
      </w:r>
      <w:r w:rsidRPr="0024231C">
        <w:rPr>
          <w:rFonts w:ascii="Times New Roman" w:hAnsi="Times New Roman" w:cs="Times New Roman"/>
          <w:sz w:val="24"/>
          <w:szCs w:val="24"/>
        </w:rPr>
        <w:t>26, 411-419.</w:t>
      </w:r>
    </w:p>
    <w:p w14:paraId="442EEFAE" w14:textId="60B812FF" w:rsidR="00EE2CFC" w:rsidRPr="0024231C" w:rsidRDefault="00EE2CFC">
      <w:pPr>
        <w:rPr>
          <w:rFonts w:ascii="Times New Roman" w:hAnsi="Times New Roman" w:cs="Times New Roman"/>
          <w:sz w:val="24"/>
          <w:szCs w:val="24"/>
        </w:rPr>
      </w:pPr>
      <w:r w:rsidRPr="0024231C">
        <w:rPr>
          <w:rFonts w:ascii="Times New Roman" w:hAnsi="Times New Roman" w:cs="Times New Roman"/>
          <w:sz w:val="24"/>
          <w:szCs w:val="24"/>
        </w:rPr>
        <w:t>Dawson</w:t>
      </w:r>
      <w:r w:rsidR="0059501B" w:rsidRPr="0024231C">
        <w:rPr>
          <w:rFonts w:ascii="Times New Roman" w:hAnsi="Times New Roman" w:cs="Times New Roman"/>
          <w:sz w:val="24"/>
          <w:szCs w:val="24"/>
        </w:rPr>
        <w:t xml:space="preserve"> TE, Burgess SSO, Tu KP, Olivera RS, Santiago LS, Fisher JB, Simonin KA, Ambrose AR. 2007. Nighttime transpiration in woody plants from contrast</w:t>
      </w:r>
      <w:r w:rsidR="008B4FB9">
        <w:rPr>
          <w:rFonts w:ascii="Times New Roman" w:hAnsi="Times New Roman" w:cs="Times New Roman"/>
          <w:sz w:val="24"/>
          <w:szCs w:val="24"/>
        </w:rPr>
        <w:t xml:space="preserve">ing ecosystems. </w:t>
      </w:r>
      <w:r w:rsidR="008B4FB9" w:rsidRPr="008B4FB9">
        <w:rPr>
          <w:rFonts w:ascii="Times New Roman" w:hAnsi="Times New Roman" w:cs="Times New Roman"/>
          <w:i/>
          <w:sz w:val="24"/>
          <w:szCs w:val="24"/>
        </w:rPr>
        <w:t>Tree Physiology</w:t>
      </w:r>
      <w:r w:rsidR="008B4FB9">
        <w:rPr>
          <w:rFonts w:ascii="Times New Roman" w:hAnsi="Times New Roman" w:cs="Times New Roman"/>
          <w:sz w:val="24"/>
          <w:szCs w:val="24"/>
        </w:rPr>
        <w:t>.</w:t>
      </w:r>
      <w:r w:rsidR="0059501B" w:rsidRPr="0024231C">
        <w:rPr>
          <w:rFonts w:ascii="Times New Roman" w:hAnsi="Times New Roman" w:cs="Times New Roman"/>
          <w:sz w:val="24"/>
          <w:szCs w:val="24"/>
        </w:rPr>
        <w:t xml:space="preserve"> 27, 561-575.  </w:t>
      </w:r>
    </w:p>
    <w:p w14:paraId="57ADBD5A" w14:textId="58B0E8DC" w:rsidR="0059501B" w:rsidRPr="0024231C" w:rsidRDefault="00EE2CFC" w:rsidP="0059501B">
      <w:pPr>
        <w:rPr>
          <w:rFonts w:ascii="Times New Roman" w:hAnsi="Times New Roman" w:cs="Times New Roman"/>
          <w:sz w:val="24"/>
          <w:szCs w:val="24"/>
        </w:rPr>
      </w:pPr>
      <w:r w:rsidRPr="0024231C">
        <w:rPr>
          <w:rFonts w:ascii="Times New Roman" w:hAnsi="Times New Roman" w:cs="Times New Roman"/>
          <w:sz w:val="24"/>
          <w:szCs w:val="24"/>
        </w:rPr>
        <w:t xml:space="preserve">Granier </w:t>
      </w:r>
      <w:r w:rsidR="0059501B" w:rsidRPr="0024231C">
        <w:rPr>
          <w:rFonts w:ascii="Times New Roman" w:hAnsi="Times New Roman" w:cs="Times New Roman"/>
          <w:sz w:val="24"/>
          <w:szCs w:val="24"/>
        </w:rPr>
        <w:t xml:space="preserve">A. </w:t>
      </w:r>
      <w:r w:rsidRPr="0024231C">
        <w:rPr>
          <w:rFonts w:ascii="Times New Roman" w:hAnsi="Times New Roman" w:cs="Times New Roman"/>
          <w:sz w:val="24"/>
          <w:szCs w:val="24"/>
        </w:rPr>
        <w:t>1985</w:t>
      </w:r>
      <w:r w:rsidR="0059501B" w:rsidRPr="0024231C">
        <w:rPr>
          <w:rFonts w:ascii="Times New Roman" w:hAnsi="Times New Roman" w:cs="Times New Roman"/>
          <w:sz w:val="24"/>
          <w:szCs w:val="24"/>
        </w:rPr>
        <w:t xml:space="preserve">. Une nouvelle méthode pour la mesure du flux de sève brute dans le tronc des arbres. </w:t>
      </w:r>
      <w:r w:rsidR="0059501B" w:rsidRPr="008B4FB9">
        <w:rPr>
          <w:rFonts w:ascii="Times New Roman" w:hAnsi="Times New Roman" w:cs="Times New Roman"/>
          <w:i/>
          <w:sz w:val="24"/>
          <w:szCs w:val="24"/>
        </w:rPr>
        <w:t>A</w:t>
      </w:r>
      <w:r w:rsidR="008B4FB9" w:rsidRPr="008B4FB9">
        <w:rPr>
          <w:rFonts w:ascii="Times New Roman" w:hAnsi="Times New Roman" w:cs="Times New Roman"/>
          <w:i/>
          <w:sz w:val="24"/>
          <w:szCs w:val="24"/>
        </w:rPr>
        <w:t>nnales des Sciences Forestières</w:t>
      </w:r>
      <w:r w:rsidR="008B4FB9">
        <w:rPr>
          <w:rFonts w:ascii="Times New Roman" w:hAnsi="Times New Roman" w:cs="Times New Roman"/>
          <w:sz w:val="24"/>
          <w:szCs w:val="24"/>
        </w:rPr>
        <w:t>.</w:t>
      </w:r>
      <w:r w:rsidR="0059501B" w:rsidRPr="0024231C">
        <w:rPr>
          <w:rFonts w:ascii="Times New Roman" w:hAnsi="Times New Roman" w:cs="Times New Roman"/>
          <w:sz w:val="24"/>
          <w:szCs w:val="24"/>
        </w:rPr>
        <w:t xml:space="preserve"> 42, 193-200</w:t>
      </w:r>
    </w:p>
    <w:p w14:paraId="3F46090D" w14:textId="2286AB86" w:rsidR="00EE2CFC" w:rsidRPr="0024231C" w:rsidRDefault="0059501B" w:rsidP="0059501B">
      <w:pPr>
        <w:rPr>
          <w:rFonts w:ascii="Times New Roman" w:hAnsi="Times New Roman" w:cs="Times New Roman"/>
          <w:sz w:val="24"/>
          <w:szCs w:val="24"/>
        </w:rPr>
      </w:pPr>
      <w:r w:rsidRPr="0024231C">
        <w:rPr>
          <w:rFonts w:ascii="Times New Roman" w:hAnsi="Times New Roman" w:cs="Times New Roman"/>
          <w:sz w:val="24"/>
          <w:szCs w:val="24"/>
        </w:rPr>
        <w:t>Granier A. 1987. Evaluation of transpiration in a Douglas-fir stand by means of sap flo</w:t>
      </w:r>
      <w:r w:rsidR="008B4FB9">
        <w:rPr>
          <w:rFonts w:ascii="Times New Roman" w:hAnsi="Times New Roman" w:cs="Times New Roman"/>
          <w:sz w:val="24"/>
          <w:szCs w:val="24"/>
        </w:rPr>
        <w:t xml:space="preserve">w measurements. </w:t>
      </w:r>
      <w:r w:rsidR="008B4FB9" w:rsidRPr="008B4FB9">
        <w:rPr>
          <w:rFonts w:ascii="Times New Roman" w:hAnsi="Times New Roman" w:cs="Times New Roman"/>
          <w:i/>
          <w:sz w:val="24"/>
          <w:szCs w:val="24"/>
        </w:rPr>
        <w:t>Tree Physiology</w:t>
      </w:r>
      <w:r w:rsidR="008B4FB9">
        <w:rPr>
          <w:rFonts w:ascii="Times New Roman" w:hAnsi="Times New Roman" w:cs="Times New Roman"/>
          <w:sz w:val="24"/>
          <w:szCs w:val="24"/>
        </w:rPr>
        <w:t>.</w:t>
      </w:r>
      <w:r w:rsidRPr="0024231C">
        <w:rPr>
          <w:rFonts w:ascii="Times New Roman" w:hAnsi="Times New Roman" w:cs="Times New Roman"/>
          <w:sz w:val="24"/>
          <w:szCs w:val="24"/>
        </w:rPr>
        <w:t xml:space="preserve"> 3, 309-320.</w:t>
      </w:r>
    </w:p>
    <w:p w14:paraId="7CD60C03" w14:textId="754705EB" w:rsidR="00EE2CFC" w:rsidRPr="0024231C" w:rsidRDefault="00EE2CFC">
      <w:pPr>
        <w:rPr>
          <w:rFonts w:ascii="Times New Roman" w:hAnsi="Times New Roman" w:cs="Times New Roman"/>
          <w:sz w:val="24"/>
          <w:szCs w:val="24"/>
        </w:rPr>
      </w:pPr>
      <w:r w:rsidRPr="0024231C">
        <w:rPr>
          <w:rFonts w:ascii="Times New Roman" w:hAnsi="Times New Roman" w:cs="Times New Roman"/>
          <w:sz w:val="24"/>
          <w:szCs w:val="24"/>
        </w:rPr>
        <w:t xml:space="preserve">Lu </w:t>
      </w:r>
      <w:r w:rsidR="0059501B" w:rsidRPr="0024231C">
        <w:rPr>
          <w:rFonts w:ascii="Times New Roman" w:hAnsi="Times New Roman" w:cs="Times New Roman"/>
          <w:sz w:val="24"/>
          <w:szCs w:val="24"/>
        </w:rPr>
        <w:t xml:space="preserve">P, Urban L, Zhao P. </w:t>
      </w:r>
      <w:r w:rsidRPr="0024231C">
        <w:rPr>
          <w:rFonts w:ascii="Times New Roman" w:hAnsi="Times New Roman" w:cs="Times New Roman"/>
          <w:sz w:val="24"/>
          <w:szCs w:val="24"/>
        </w:rPr>
        <w:t>2004</w:t>
      </w:r>
      <w:r w:rsidR="0059501B" w:rsidRPr="0024231C">
        <w:rPr>
          <w:rFonts w:ascii="Times New Roman" w:hAnsi="Times New Roman" w:cs="Times New Roman"/>
          <w:sz w:val="24"/>
          <w:szCs w:val="24"/>
        </w:rPr>
        <w:t xml:space="preserve">. Granier’s thermal dissipation probe (TDP) method for measuring sap flow in trees: theory and practice. </w:t>
      </w:r>
      <w:r w:rsidR="0059501B" w:rsidRPr="008B4FB9">
        <w:rPr>
          <w:rFonts w:ascii="Times New Roman" w:hAnsi="Times New Roman" w:cs="Times New Roman"/>
          <w:i/>
          <w:sz w:val="24"/>
          <w:szCs w:val="24"/>
        </w:rPr>
        <w:t>Acta Botanica S</w:t>
      </w:r>
      <w:r w:rsidR="008B4FB9" w:rsidRPr="008B4FB9">
        <w:rPr>
          <w:rFonts w:ascii="Times New Roman" w:hAnsi="Times New Roman" w:cs="Times New Roman"/>
          <w:i/>
          <w:sz w:val="24"/>
          <w:szCs w:val="24"/>
        </w:rPr>
        <w:t>inica</w:t>
      </w:r>
      <w:r w:rsidR="008B4FB9">
        <w:rPr>
          <w:rFonts w:ascii="Times New Roman" w:hAnsi="Times New Roman" w:cs="Times New Roman"/>
          <w:sz w:val="24"/>
          <w:szCs w:val="24"/>
        </w:rPr>
        <w:t>.</w:t>
      </w:r>
      <w:r w:rsidR="0059501B" w:rsidRPr="0024231C">
        <w:rPr>
          <w:rFonts w:ascii="Times New Roman" w:hAnsi="Times New Roman" w:cs="Times New Roman"/>
          <w:sz w:val="24"/>
          <w:szCs w:val="24"/>
        </w:rPr>
        <w:t xml:space="preserve"> 46, 631-646. </w:t>
      </w:r>
    </w:p>
    <w:p w14:paraId="3A97DC8E" w14:textId="04EF9ABF" w:rsidR="00EE2CFC" w:rsidRDefault="00EE2CFC">
      <w:pPr>
        <w:rPr>
          <w:rFonts w:ascii="Times New Roman" w:hAnsi="Times New Roman" w:cs="Times New Roman"/>
          <w:sz w:val="24"/>
          <w:szCs w:val="24"/>
        </w:rPr>
      </w:pPr>
      <w:r w:rsidRPr="0024231C">
        <w:rPr>
          <w:rFonts w:ascii="Times New Roman" w:hAnsi="Times New Roman" w:cs="Times New Roman"/>
          <w:sz w:val="24"/>
          <w:szCs w:val="24"/>
        </w:rPr>
        <w:t xml:space="preserve">Oishi </w:t>
      </w:r>
      <w:r w:rsidR="001D51EF" w:rsidRPr="0024231C">
        <w:rPr>
          <w:rFonts w:ascii="Times New Roman" w:hAnsi="Times New Roman" w:cs="Times New Roman"/>
          <w:sz w:val="24"/>
          <w:szCs w:val="24"/>
        </w:rPr>
        <w:t xml:space="preserve">AC, R Oren, PC Stoy. 2008. Estimating components of forest evapotranspiration: A footprint approach for scaling sap flux measurements. </w:t>
      </w:r>
      <w:r w:rsidR="001D51EF" w:rsidRPr="0024231C">
        <w:rPr>
          <w:rFonts w:ascii="Times New Roman" w:hAnsi="Times New Roman" w:cs="Times New Roman"/>
          <w:i/>
          <w:sz w:val="24"/>
          <w:szCs w:val="24"/>
        </w:rPr>
        <w:t>Agricultural and Forest Meteorology</w:t>
      </w:r>
      <w:r w:rsidR="001D51EF" w:rsidRPr="0024231C">
        <w:rPr>
          <w:rFonts w:ascii="Times New Roman" w:hAnsi="Times New Roman" w:cs="Times New Roman"/>
          <w:sz w:val="24"/>
          <w:szCs w:val="24"/>
        </w:rPr>
        <w:t>, 148, 1719-1732</w:t>
      </w:r>
      <w:r w:rsidR="008B4FB9">
        <w:rPr>
          <w:rFonts w:ascii="Times New Roman" w:hAnsi="Times New Roman" w:cs="Times New Roman"/>
          <w:sz w:val="24"/>
          <w:szCs w:val="24"/>
        </w:rPr>
        <w:t>.</w:t>
      </w:r>
    </w:p>
    <w:p w14:paraId="2819E840" w14:textId="711403AB" w:rsidR="008B4FB9" w:rsidRPr="0024231C" w:rsidRDefault="008B4FB9">
      <w:pPr>
        <w:rPr>
          <w:rFonts w:ascii="Times New Roman" w:hAnsi="Times New Roman" w:cs="Times New Roman"/>
          <w:sz w:val="24"/>
          <w:szCs w:val="24"/>
        </w:rPr>
      </w:pPr>
      <w:r>
        <w:rPr>
          <w:rFonts w:ascii="Times New Roman" w:hAnsi="Times New Roman" w:cs="Times New Roman"/>
          <w:sz w:val="24"/>
          <w:szCs w:val="24"/>
        </w:rPr>
        <w:t xml:space="preserve">Oishi AC, Hawthorne D, Oren R. 2016. Baseliner: An open-source, interactive tool for processing sap flux data from thermal dissipation probes. </w:t>
      </w:r>
      <w:r w:rsidRPr="008B4FB9">
        <w:rPr>
          <w:rFonts w:ascii="Times New Roman" w:hAnsi="Times New Roman" w:cs="Times New Roman"/>
          <w:i/>
          <w:sz w:val="24"/>
          <w:szCs w:val="24"/>
        </w:rPr>
        <w:t>SoftwareX</w:t>
      </w:r>
      <w:r>
        <w:rPr>
          <w:rFonts w:ascii="Times New Roman" w:hAnsi="Times New Roman" w:cs="Times New Roman"/>
          <w:sz w:val="24"/>
          <w:szCs w:val="24"/>
        </w:rPr>
        <w:t>. In press.</w:t>
      </w:r>
    </w:p>
    <w:p w14:paraId="6EF50B06" w14:textId="77777777"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br w:type="page"/>
      </w:r>
    </w:p>
    <w:p w14:paraId="49B4E468" w14:textId="77777777" w:rsidR="00111C39" w:rsidRPr="0024231C" w:rsidRDefault="00111C39">
      <w:pPr>
        <w:rPr>
          <w:rFonts w:ascii="Times New Roman" w:hAnsi="Times New Roman" w:cs="Times New Roman"/>
          <w:b/>
          <w:sz w:val="24"/>
          <w:szCs w:val="24"/>
        </w:rPr>
      </w:pPr>
      <w:r w:rsidRPr="0024231C">
        <w:rPr>
          <w:rFonts w:ascii="Times New Roman" w:hAnsi="Times New Roman" w:cs="Times New Roman"/>
          <w:b/>
          <w:sz w:val="24"/>
          <w:szCs w:val="24"/>
        </w:rPr>
        <w:lastRenderedPageBreak/>
        <w:t>Table 1</w:t>
      </w:r>
    </w:p>
    <w:p w14:paraId="3BAB541B" w14:textId="77777777"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Glossary of terms</w:t>
      </w:r>
    </w:p>
    <w:p w14:paraId="36C65FFC" w14:textId="77777777" w:rsidR="00111C39" w:rsidRPr="0024231C" w:rsidRDefault="00111C39">
      <w:pPr>
        <w:rPr>
          <w:rFonts w:ascii="Times New Roman" w:hAnsi="Times New Roman" w:cs="Times New Roman"/>
          <w:sz w:val="24"/>
          <w:szCs w:val="24"/>
        </w:rPr>
      </w:pPr>
    </w:p>
    <w:tbl>
      <w:tblPr>
        <w:tblStyle w:val="TableGrid"/>
        <w:tblW w:w="8149" w:type="dxa"/>
        <w:tblLook w:val="04A0" w:firstRow="1" w:lastRow="0" w:firstColumn="1" w:lastColumn="0" w:noHBand="0" w:noVBand="1"/>
      </w:tblPr>
      <w:tblGrid>
        <w:gridCol w:w="1603"/>
        <w:gridCol w:w="4743"/>
        <w:gridCol w:w="1803"/>
      </w:tblGrid>
      <w:tr w:rsidR="00111C39" w:rsidRPr="0024231C" w14:paraId="6D85D29E" w14:textId="77777777" w:rsidTr="00111C39">
        <w:tc>
          <w:tcPr>
            <w:tcW w:w="1603" w:type="dxa"/>
          </w:tcPr>
          <w:p w14:paraId="735D07A8" w14:textId="77777777"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Abbreviation</w:t>
            </w:r>
          </w:p>
        </w:tc>
        <w:tc>
          <w:tcPr>
            <w:tcW w:w="4743" w:type="dxa"/>
          </w:tcPr>
          <w:p w14:paraId="52FBB250" w14:textId="77777777"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Description</w:t>
            </w:r>
          </w:p>
        </w:tc>
        <w:tc>
          <w:tcPr>
            <w:tcW w:w="1803" w:type="dxa"/>
          </w:tcPr>
          <w:p w14:paraId="1CF491B0" w14:textId="77777777"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Units</w:t>
            </w:r>
          </w:p>
        </w:tc>
      </w:tr>
      <w:tr w:rsidR="00111C39" w:rsidRPr="0024231C" w14:paraId="4623E3CB" w14:textId="77777777" w:rsidTr="00111C39">
        <w:tc>
          <w:tcPr>
            <w:tcW w:w="1603" w:type="dxa"/>
          </w:tcPr>
          <w:p w14:paraId="41EDF4C1" w14:textId="77777777"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dT</w:t>
            </w:r>
          </w:p>
        </w:tc>
        <w:tc>
          <w:tcPr>
            <w:tcW w:w="4743" w:type="dxa"/>
          </w:tcPr>
          <w:p w14:paraId="60D3659B" w14:textId="77777777"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Temperature differential between heated and reference probe</w:t>
            </w:r>
          </w:p>
        </w:tc>
        <w:tc>
          <w:tcPr>
            <w:tcW w:w="1803" w:type="dxa"/>
          </w:tcPr>
          <w:p w14:paraId="28EDCED1" w14:textId="77777777"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Degrees or mV</w:t>
            </w:r>
          </w:p>
        </w:tc>
      </w:tr>
      <w:tr w:rsidR="00111C39" w:rsidRPr="0024231C" w14:paraId="7F9F181D" w14:textId="77777777" w:rsidTr="00111C39">
        <w:tc>
          <w:tcPr>
            <w:tcW w:w="1603" w:type="dxa"/>
          </w:tcPr>
          <w:p w14:paraId="69E6C19A" w14:textId="77777777"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dTmax</w:t>
            </w:r>
          </w:p>
        </w:tc>
        <w:tc>
          <w:tcPr>
            <w:tcW w:w="4743" w:type="dxa"/>
          </w:tcPr>
          <w:p w14:paraId="549E2F80" w14:textId="77777777"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Maximum temperature differential between heated and reference probe when sap flux = 0</w:t>
            </w:r>
          </w:p>
        </w:tc>
        <w:tc>
          <w:tcPr>
            <w:tcW w:w="1803" w:type="dxa"/>
          </w:tcPr>
          <w:p w14:paraId="53911352" w14:textId="77777777"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Degrees or mV</w:t>
            </w:r>
          </w:p>
        </w:tc>
      </w:tr>
      <w:tr w:rsidR="00111C39" w:rsidRPr="0024231C" w14:paraId="10B70558" w14:textId="77777777" w:rsidTr="00111C39">
        <w:tc>
          <w:tcPr>
            <w:tcW w:w="1603" w:type="dxa"/>
          </w:tcPr>
          <w:p w14:paraId="156CFCE2" w14:textId="77777777"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dTmax anchor point</w:t>
            </w:r>
          </w:p>
        </w:tc>
        <w:tc>
          <w:tcPr>
            <w:tcW w:w="4743" w:type="dxa"/>
          </w:tcPr>
          <w:p w14:paraId="112E36C2" w14:textId="77777777" w:rsidR="00111C39" w:rsidRPr="0024231C" w:rsidRDefault="00424C6A" w:rsidP="00837F88">
            <w:pPr>
              <w:rPr>
                <w:rFonts w:ascii="Times New Roman" w:hAnsi="Times New Roman" w:cs="Times New Roman"/>
                <w:sz w:val="24"/>
                <w:szCs w:val="24"/>
              </w:rPr>
            </w:pPr>
            <w:r>
              <w:rPr>
                <w:rFonts w:ascii="Times New Roman" w:hAnsi="Times New Roman" w:cs="Times New Roman"/>
                <w:sz w:val="24"/>
                <w:szCs w:val="24"/>
              </w:rPr>
              <w:t xml:space="preserve">Discrete points corresponding to recorded dT data where </w:t>
            </w:r>
            <w:r w:rsidR="00837F88">
              <w:rPr>
                <w:rFonts w:ascii="Times New Roman" w:hAnsi="Times New Roman" w:cs="Times New Roman"/>
                <w:sz w:val="24"/>
                <w:szCs w:val="24"/>
              </w:rPr>
              <w:t>zero-flow sap flux conditions have been identified. The dTmax “baseline” interpolates between these points.</w:t>
            </w:r>
          </w:p>
        </w:tc>
        <w:tc>
          <w:tcPr>
            <w:tcW w:w="1803" w:type="dxa"/>
          </w:tcPr>
          <w:p w14:paraId="34F75CFC" w14:textId="77777777"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Degrees of mV</w:t>
            </w:r>
          </w:p>
        </w:tc>
      </w:tr>
      <w:tr w:rsidR="00111C39" w:rsidRPr="0024231C" w14:paraId="2A7C5F99" w14:textId="77777777" w:rsidTr="00111C39">
        <w:tc>
          <w:tcPr>
            <w:tcW w:w="1603" w:type="dxa"/>
          </w:tcPr>
          <w:p w14:paraId="5854B39E" w14:textId="77777777" w:rsidR="00111C39" w:rsidRPr="008B4FB9" w:rsidRDefault="00111C39">
            <w:pPr>
              <w:rPr>
                <w:rFonts w:ascii="Times New Roman" w:hAnsi="Times New Roman" w:cs="Times New Roman"/>
                <w:i/>
                <w:sz w:val="24"/>
                <w:szCs w:val="24"/>
              </w:rPr>
            </w:pPr>
            <w:r w:rsidRPr="008B4FB9">
              <w:rPr>
                <w:rFonts w:ascii="Times New Roman" w:hAnsi="Times New Roman" w:cs="Times New Roman"/>
                <w:i/>
                <w:sz w:val="24"/>
                <w:szCs w:val="24"/>
              </w:rPr>
              <w:t>F</w:t>
            </w:r>
          </w:p>
        </w:tc>
        <w:tc>
          <w:tcPr>
            <w:tcW w:w="4743" w:type="dxa"/>
          </w:tcPr>
          <w:p w14:paraId="447BAC82" w14:textId="77777777"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Sap flux density</w:t>
            </w:r>
          </w:p>
        </w:tc>
        <w:tc>
          <w:tcPr>
            <w:tcW w:w="1803" w:type="dxa"/>
          </w:tcPr>
          <w:p w14:paraId="5795D795" w14:textId="77777777"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m</w:t>
            </w:r>
            <w:r w:rsidRPr="0024231C">
              <w:rPr>
                <w:rFonts w:ascii="Times New Roman" w:hAnsi="Times New Roman" w:cs="Times New Roman"/>
                <w:sz w:val="24"/>
                <w:szCs w:val="24"/>
                <w:vertAlign w:val="superscript"/>
              </w:rPr>
              <w:t>3</w:t>
            </w:r>
            <w:r w:rsidRPr="0024231C">
              <w:rPr>
                <w:rFonts w:ascii="Times New Roman" w:hAnsi="Times New Roman" w:cs="Times New Roman"/>
                <w:sz w:val="24"/>
                <w:szCs w:val="24"/>
              </w:rPr>
              <w:t xml:space="preserve"> m</w:t>
            </w:r>
            <w:r w:rsidRPr="0024231C">
              <w:rPr>
                <w:rFonts w:ascii="Times New Roman" w:hAnsi="Times New Roman" w:cs="Times New Roman"/>
                <w:sz w:val="24"/>
                <w:szCs w:val="24"/>
                <w:vertAlign w:val="superscript"/>
              </w:rPr>
              <w:t>-2</w:t>
            </w:r>
            <w:r w:rsidRPr="0024231C">
              <w:rPr>
                <w:rFonts w:ascii="Times New Roman" w:hAnsi="Times New Roman" w:cs="Times New Roman"/>
                <w:sz w:val="24"/>
                <w:szCs w:val="24"/>
              </w:rPr>
              <w:t xml:space="preserve"> s</w:t>
            </w:r>
            <w:r w:rsidRPr="0024231C">
              <w:rPr>
                <w:rFonts w:ascii="Times New Roman" w:hAnsi="Times New Roman" w:cs="Times New Roman"/>
                <w:sz w:val="24"/>
                <w:szCs w:val="24"/>
                <w:vertAlign w:val="superscript"/>
              </w:rPr>
              <w:t>-1</w:t>
            </w:r>
          </w:p>
        </w:tc>
      </w:tr>
      <w:tr w:rsidR="00111C39" w:rsidRPr="0024231C" w14:paraId="7DE5C610" w14:textId="77777777" w:rsidTr="00111C39">
        <w:tc>
          <w:tcPr>
            <w:tcW w:w="1603" w:type="dxa"/>
          </w:tcPr>
          <w:p w14:paraId="006C3CB7" w14:textId="77777777" w:rsidR="00111C39" w:rsidRPr="008B4FB9" w:rsidRDefault="00111C39" w:rsidP="00837F88">
            <w:pPr>
              <w:rPr>
                <w:rFonts w:ascii="Times New Roman" w:hAnsi="Times New Roman" w:cs="Times New Roman"/>
                <w:i/>
                <w:sz w:val="24"/>
                <w:szCs w:val="24"/>
              </w:rPr>
            </w:pPr>
            <w:r w:rsidRPr="008B4FB9">
              <w:rPr>
                <w:rFonts w:ascii="Times New Roman" w:hAnsi="Times New Roman" w:cs="Times New Roman"/>
                <w:i/>
                <w:sz w:val="24"/>
                <w:szCs w:val="24"/>
              </w:rPr>
              <w:t>K</w:t>
            </w:r>
          </w:p>
        </w:tc>
        <w:tc>
          <w:tcPr>
            <w:tcW w:w="4743" w:type="dxa"/>
          </w:tcPr>
          <w:p w14:paraId="5361DA92" w14:textId="77777777" w:rsidR="00111C39" w:rsidRPr="0024231C" w:rsidRDefault="00837F88">
            <w:pPr>
              <w:rPr>
                <w:rFonts w:ascii="Times New Roman" w:hAnsi="Times New Roman" w:cs="Times New Roman"/>
                <w:sz w:val="24"/>
                <w:szCs w:val="24"/>
              </w:rPr>
            </w:pPr>
            <w:r>
              <w:rPr>
                <w:rFonts w:ascii="Times New Roman" w:hAnsi="Times New Roman" w:cs="Times New Roman"/>
                <w:sz w:val="24"/>
                <w:szCs w:val="24"/>
              </w:rPr>
              <w:t xml:space="preserve">Flow index. </w:t>
            </w:r>
            <w:r w:rsidR="00111C39" w:rsidRPr="0024231C">
              <w:rPr>
                <w:rFonts w:ascii="Times New Roman" w:hAnsi="Times New Roman" w:cs="Times New Roman"/>
                <w:sz w:val="24"/>
                <w:szCs w:val="24"/>
              </w:rPr>
              <w:t>Relative difference between dT and dTmax (see Eq 1 and 2)</w:t>
            </w:r>
          </w:p>
        </w:tc>
        <w:tc>
          <w:tcPr>
            <w:tcW w:w="1803" w:type="dxa"/>
          </w:tcPr>
          <w:p w14:paraId="6C0B05AE" w14:textId="77777777"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Unitless</w:t>
            </w:r>
          </w:p>
        </w:tc>
      </w:tr>
      <w:tr w:rsidR="00111C39" w:rsidRPr="0024231C" w14:paraId="1297A10A" w14:textId="77777777" w:rsidTr="00111C39">
        <w:tc>
          <w:tcPr>
            <w:tcW w:w="1603" w:type="dxa"/>
          </w:tcPr>
          <w:p w14:paraId="72EC5CB4" w14:textId="77777777"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PAR</w:t>
            </w:r>
          </w:p>
        </w:tc>
        <w:tc>
          <w:tcPr>
            <w:tcW w:w="4743" w:type="dxa"/>
          </w:tcPr>
          <w:p w14:paraId="70AD6032" w14:textId="77777777"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Photosynthetically active radiation</w:t>
            </w:r>
          </w:p>
        </w:tc>
        <w:tc>
          <w:tcPr>
            <w:tcW w:w="1803" w:type="dxa"/>
          </w:tcPr>
          <w:p w14:paraId="46505347" w14:textId="77777777" w:rsidR="00111C39" w:rsidRPr="0024231C" w:rsidRDefault="00111C39">
            <w:pPr>
              <w:rPr>
                <w:rFonts w:ascii="Times New Roman" w:hAnsi="Times New Roman" w:cs="Times New Roman"/>
                <w:sz w:val="24"/>
                <w:szCs w:val="24"/>
              </w:rPr>
            </w:pPr>
          </w:p>
        </w:tc>
      </w:tr>
      <w:tr w:rsidR="00111C39" w:rsidRPr="0024231C" w14:paraId="2876833F" w14:textId="77777777" w:rsidTr="00111C39">
        <w:tc>
          <w:tcPr>
            <w:tcW w:w="1603" w:type="dxa"/>
          </w:tcPr>
          <w:p w14:paraId="5E09B2BB" w14:textId="77777777"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TDP</w:t>
            </w:r>
          </w:p>
        </w:tc>
        <w:tc>
          <w:tcPr>
            <w:tcW w:w="4743" w:type="dxa"/>
          </w:tcPr>
          <w:p w14:paraId="351A8F51" w14:textId="77777777"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Thermal dissipation probe</w:t>
            </w:r>
          </w:p>
        </w:tc>
        <w:tc>
          <w:tcPr>
            <w:tcW w:w="1803" w:type="dxa"/>
          </w:tcPr>
          <w:p w14:paraId="56F8F908" w14:textId="77777777"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n/a</w:t>
            </w:r>
          </w:p>
        </w:tc>
      </w:tr>
      <w:tr w:rsidR="00111C39" w:rsidRPr="0024231C" w14:paraId="5B38E803" w14:textId="77777777" w:rsidTr="00111C39">
        <w:tc>
          <w:tcPr>
            <w:tcW w:w="1603" w:type="dxa"/>
          </w:tcPr>
          <w:p w14:paraId="6595CB78" w14:textId="77777777"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VPD</w:t>
            </w:r>
          </w:p>
        </w:tc>
        <w:tc>
          <w:tcPr>
            <w:tcW w:w="4743" w:type="dxa"/>
          </w:tcPr>
          <w:p w14:paraId="3EABB4A7" w14:textId="77777777"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Vapor pressure deficit</w:t>
            </w:r>
          </w:p>
        </w:tc>
        <w:tc>
          <w:tcPr>
            <w:tcW w:w="1803" w:type="dxa"/>
          </w:tcPr>
          <w:p w14:paraId="5C3E4062" w14:textId="77777777"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kPa</w:t>
            </w:r>
          </w:p>
        </w:tc>
      </w:tr>
      <w:tr w:rsidR="00111C39" w:rsidRPr="0024231C" w14:paraId="01B47982" w14:textId="77777777" w:rsidTr="00111C39">
        <w:tc>
          <w:tcPr>
            <w:tcW w:w="1603" w:type="dxa"/>
          </w:tcPr>
          <w:p w14:paraId="312990F5" w14:textId="77777777" w:rsidR="00111C39" w:rsidRPr="0024231C" w:rsidRDefault="00111C39">
            <w:pPr>
              <w:rPr>
                <w:rFonts w:ascii="Times New Roman" w:hAnsi="Times New Roman" w:cs="Times New Roman"/>
                <w:sz w:val="24"/>
                <w:szCs w:val="24"/>
              </w:rPr>
            </w:pPr>
            <w:r w:rsidRPr="0024231C">
              <w:rPr>
                <w:rFonts w:ascii="Times New Roman" w:hAnsi="Times New Roman" w:cs="Times New Roman"/>
                <w:sz w:val="24"/>
                <w:szCs w:val="24"/>
              </w:rPr>
              <w:t>α</w:t>
            </w:r>
          </w:p>
        </w:tc>
        <w:tc>
          <w:tcPr>
            <w:tcW w:w="4743" w:type="dxa"/>
          </w:tcPr>
          <w:p w14:paraId="22AAE6FD" w14:textId="77777777" w:rsidR="00111C39" w:rsidRPr="0024231C" w:rsidRDefault="00111C39" w:rsidP="00111C39">
            <w:pPr>
              <w:rPr>
                <w:rFonts w:ascii="Times New Roman" w:hAnsi="Times New Roman" w:cs="Times New Roman"/>
                <w:sz w:val="24"/>
                <w:szCs w:val="24"/>
              </w:rPr>
            </w:pPr>
            <w:r w:rsidRPr="0024231C">
              <w:rPr>
                <w:rFonts w:ascii="Times New Roman" w:hAnsi="Times New Roman" w:cs="Times New Roman"/>
                <w:sz w:val="24"/>
                <w:szCs w:val="24"/>
              </w:rPr>
              <w:t>Empirical coefficient relating TDP data to sap flux (see Eq 1)</w:t>
            </w:r>
          </w:p>
        </w:tc>
        <w:tc>
          <w:tcPr>
            <w:tcW w:w="1803" w:type="dxa"/>
          </w:tcPr>
          <w:p w14:paraId="116C458A" w14:textId="77777777" w:rsidR="00111C39" w:rsidRPr="0024231C" w:rsidRDefault="00EE2CFC">
            <w:pPr>
              <w:rPr>
                <w:rFonts w:ascii="Times New Roman" w:hAnsi="Times New Roman" w:cs="Times New Roman"/>
                <w:sz w:val="24"/>
                <w:szCs w:val="24"/>
              </w:rPr>
            </w:pPr>
            <w:r w:rsidRPr="0024231C">
              <w:rPr>
                <w:rFonts w:ascii="Times New Roman" w:hAnsi="Times New Roman" w:cs="Times New Roman"/>
                <w:sz w:val="24"/>
                <w:szCs w:val="24"/>
              </w:rPr>
              <w:t>m</w:t>
            </w:r>
            <w:r w:rsidRPr="0024231C">
              <w:rPr>
                <w:rFonts w:ascii="Times New Roman" w:hAnsi="Times New Roman" w:cs="Times New Roman"/>
                <w:sz w:val="24"/>
                <w:szCs w:val="24"/>
                <w:vertAlign w:val="superscript"/>
              </w:rPr>
              <w:t>3</w:t>
            </w:r>
            <w:r w:rsidRPr="0024231C">
              <w:rPr>
                <w:rFonts w:ascii="Times New Roman" w:hAnsi="Times New Roman" w:cs="Times New Roman"/>
                <w:sz w:val="24"/>
                <w:szCs w:val="24"/>
              </w:rPr>
              <w:t xml:space="preserve"> m</w:t>
            </w:r>
            <w:r w:rsidRPr="0024231C">
              <w:rPr>
                <w:rFonts w:ascii="Times New Roman" w:hAnsi="Times New Roman" w:cs="Times New Roman"/>
                <w:sz w:val="24"/>
                <w:szCs w:val="24"/>
                <w:vertAlign w:val="superscript"/>
              </w:rPr>
              <w:t>-2</w:t>
            </w:r>
            <w:r w:rsidRPr="0024231C">
              <w:rPr>
                <w:rFonts w:ascii="Times New Roman" w:hAnsi="Times New Roman" w:cs="Times New Roman"/>
                <w:sz w:val="24"/>
                <w:szCs w:val="24"/>
              </w:rPr>
              <w:t xml:space="preserve"> s</w:t>
            </w:r>
            <w:r w:rsidRPr="0024231C">
              <w:rPr>
                <w:rFonts w:ascii="Times New Roman" w:hAnsi="Times New Roman" w:cs="Times New Roman"/>
                <w:sz w:val="24"/>
                <w:szCs w:val="24"/>
                <w:vertAlign w:val="superscript"/>
              </w:rPr>
              <w:t>-1</w:t>
            </w:r>
          </w:p>
        </w:tc>
      </w:tr>
      <w:tr w:rsidR="00111C39" w:rsidRPr="0024231C" w14:paraId="45822654" w14:textId="77777777" w:rsidTr="00111C39">
        <w:tc>
          <w:tcPr>
            <w:tcW w:w="1603" w:type="dxa"/>
          </w:tcPr>
          <w:p w14:paraId="03A61073" w14:textId="77777777" w:rsidR="00111C39" w:rsidRPr="0024231C" w:rsidRDefault="00111C39" w:rsidP="00111C39">
            <w:pPr>
              <w:rPr>
                <w:rFonts w:ascii="Times New Roman" w:hAnsi="Times New Roman" w:cs="Times New Roman"/>
                <w:sz w:val="24"/>
                <w:szCs w:val="24"/>
              </w:rPr>
            </w:pPr>
            <w:r w:rsidRPr="0024231C">
              <w:rPr>
                <w:rFonts w:ascii="Times New Roman" w:hAnsi="Times New Roman" w:cs="Times New Roman"/>
                <w:sz w:val="24"/>
                <w:szCs w:val="24"/>
              </w:rPr>
              <w:t>β</w:t>
            </w:r>
          </w:p>
        </w:tc>
        <w:tc>
          <w:tcPr>
            <w:tcW w:w="4743" w:type="dxa"/>
          </w:tcPr>
          <w:p w14:paraId="14D1C34E" w14:textId="77777777" w:rsidR="00111C39" w:rsidRPr="0024231C" w:rsidRDefault="00111C39" w:rsidP="00111C39">
            <w:pPr>
              <w:rPr>
                <w:rFonts w:ascii="Times New Roman" w:hAnsi="Times New Roman" w:cs="Times New Roman"/>
                <w:sz w:val="24"/>
                <w:szCs w:val="24"/>
              </w:rPr>
            </w:pPr>
            <w:r w:rsidRPr="0024231C">
              <w:rPr>
                <w:rFonts w:ascii="Times New Roman" w:hAnsi="Times New Roman" w:cs="Times New Roman"/>
                <w:sz w:val="24"/>
                <w:szCs w:val="24"/>
              </w:rPr>
              <w:t>Empirical coefficient relating TDP data to sap flux (see Eq 1)</w:t>
            </w:r>
          </w:p>
        </w:tc>
        <w:tc>
          <w:tcPr>
            <w:tcW w:w="1803" w:type="dxa"/>
          </w:tcPr>
          <w:p w14:paraId="4E3E424B" w14:textId="77777777" w:rsidR="00111C39" w:rsidRPr="0024231C" w:rsidRDefault="00EE2CFC" w:rsidP="00111C39">
            <w:pPr>
              <w:rPr>
                <w:rFonts w:ascii="Times New Roman" w:hAnsi="Times New Roman" w:cs="Times New Roman"/>
                <w:sz w:val="24"/>
                <w:szCs w:val="24"/>
              </w:rPr>
            </w:pPr>
            <w:r w:rsidRPr="0024231C">
              <w:rPr>
                <w:rFonts w:ascii="Times New Roman" w:hAnsi="Times New Roman" w:cs="Times New Roman"/>
                <w:sz w:val="24"/>
                <w:szCs w:val="24"/>
              </w:rPr>
              <w:t>unitless</w:t>
            </w:r>
          </w:p>
        </w:tc>
      </w:tr>
    </w:tbl>
    <w:p w14:paraId="2D05360A" w14:textId="77777777" w:rsidR="00111C39" w:rsidRPr="0024231C" w:rsidRDefault="00111C39">
      <w:pPr>
        <w:rPr>
          <w:rFonts w:ascii="Times New Roman" w:hAnsi="Times New Roman" w:cs="Times New Roman"/>
          <w:sz w:val="24"/>
          <w:szCs w:val="24"/>
        </w:rPr>
      </w:pPr>
    </w:p>
    <w:sectPr w:rsidR="00111C39" w:rsidRPr="002423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D480C74"/>
    <w:multiLevelType w:val="hybridMultilevel"/>
    <w:tmpl w:val="E0AE2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C3072A4"/>
    <w:multiLevelType w:val="hybridMultilevel"/>
    <w:tmpl w:val="E70C5F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CB54377"/>
    <w:multiLevelType w:val="hybridMultilevel"/>
    <w:tmpl w:val="B4FA651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9BA293D"/>
    <w:multiLevelType w:val="hybridMultilevel"/>
    <w:tmpl w:val="29506230"/>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6646"/>
    <w:rsid w:val="00011D1A"/>
    <w:rsid w:val="00012CBC"/>
    <w:rsid w:val="000E3D9E"/>
    <w:rsid w:val="000F7D68"/>
    <w:rsid w:val="00111C39"/>
    <w:rsid w:val="00147018"/>
    <w:rsid w:val="001C5CE6"/>
    <w:rsid w:val="001D51EF"/>
    <w:rsid w:val="002202CB"/>
    <w:rsid w:val="0024231C"/>
    <w:rsid w:val="002C2C33"/>
    <w:rsid w:val="002E428D"/>
    <w:rsid w:val="002F10A6"/>
    <w:rsid w:val="00303CE9"/>
    <w:rsid w:val="003220A3"/>
    <w:rsid w:val="00326569"/>
    <w:rsid w:val="00374CD4"/>
    <w:rsid w:val="00392F6B"/>
    <w:rsid w:val="003A135E"/>
    <w:rsid w:val="003F4D10"/>
    <w:rsid w:val="00424C6A"/>
    <w:rsid w:val="0043585C"/>
    <w:rsid w:val="00447F60"/>
    <w:rsid w:val="00472E6C"/>
    <w:rsid w:val="005527A0"/>
    <w:rsid w:val="00577F7B"/>
    <w:rsid w:val="0059501B"/>
    <w:rsid w:val="006226E9"/>
    <w:rsid w:val="007409E9"/>
    <w:rsid w:val="007B0A92"/>
    <w:rsid w:val="007E6CF7"/>
    <w:rsid w:val="00837F88"/>
    <w:rsid w:val="0084472A"/>
    <w:rsid w:val="008B4FB9"/>
    <w:rsid w:val="008F1B75"/>
    <w:rsid w:val="00902D83"/>
    <w:rsid w:val="009263CD"/>
    <w:rsid w:val="009646F8"/>
    <w:rsid w:val="0097700A"/>
    <w:rsid w:val="00981063"/>
    <w:rsid w:val="00A40FD5"/>
    <w:rsid w:val="00A8703D"/>
    <w:rsid w:val="00A87812"/>
    <w:rsid w:val="00AA2148"/>
    <w:rsid w:val="00B25351"/>
    <w:rsid w:val="00BB3714"/>
    <w:rsid w:val="00C06535"/>
    <w:rsid w:val="00C72831"/>
    <w:rsid w:val="00CB5265"/>
    <w:rsid w:val="00CE5926"/>
    <w:rsid w:val="00D15E04"/>
    <w:rsid w:val="00D20B1A"/>
    <w:rsid w:val="00D41CE0"/>
    <w:rsid w:val="00D43B1A"/>
    <w:rsid w:val="00D55482"/>
    <w:rsid w:val="00D76646"/>
    <w:rsid w:val="00DC0B28"/>
    <w:rsid w:val="00DE4930"/>
    <w:rsid w:val="00DF68B0"/>
    <w:rsid w:val="00E06655"/>
    <w:rsid w:val="00E550BD"/>
    <w:rsid w:val="00E71E16"/>
    <w:rsid w:val="00E82A66"/>
    <w:rsid w:val="00E908AD"/>
    <w:rsid w:val="00EA43E1"/>
    <w:rsid w:val="00EA623C"/>
    <w:rsid w:val="00ED4427"/>
    <w:rsid w:val="00EE2CFC"/>
    <w:rsid w:val="00EE51F1"/>
    <w:rsid w:val="00EF7217"/>
    <w:rsid w:val="00F45E5A"/>
    <w:rsid w:val="00F51B21"/>
    <w:rsid w:val="00F658DE"/>
    <w:rsid w:val="00FB48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95B3D8"/>
  <w15:chartTrackingRefBased/>
  <w15:docId w15:val="{1868162F-4F3E-4D84-99B2-6633EA7429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E42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409E9"/>
    <w:pPr>
      <w:spacing w:after="0" w:line="240" w:lineRule="auto"/>
      <w:ind w:left="720"/>
      <w:contextualSpacing/>
    </w:pPr>
    <w:rPr>
      <w:rFonts w:ascii="Times New Roman" w:hAnsi="Times New Roman"/>
      <w:sz w:val="24"/>
    </w:rPr>
  </w:style>
  <w:style w:type="character" w:styleId="CommentReference">
    <w:name w:val="annotation reference"/>
    <w:basedOn w:val="DefaultParagraphFont"/>
    <w:uiPriority w:val="99"/>
    <w:semiHidden/>
    <w:unhideWhenUsed/>
    <w:rsid w:val="0097700A"/>
    <w:rPr>
      <w:sz w:val="16"/>
      <w:szCs w:val="16"/>
    </w:rPr>
  </w:style>
  <w:style w:type="paragraph" w:styleId="CommentText">
    <w:name w:val="annotation text"/>
    <w:basedOn w:val="Normal"/>
    <w:link w:val="CommentTextChar"/>
    <w:uiPriority w:val="99"/>
    <w:semiHidden/>
    <w:unhideWhenUsed/>
    <w:rsid w:val="0097700A"/>
    <w:pPr>
      <w:spacing w:line="240" w:lineRule="auto"/>
    </w:pPr>
    <w:rPr>
      <w:sz w:val="20"/>
      <w:szCs w:val="20"/>
    </w:rPr>
  </w:style>
  <w:style w:type="character" w:customStyle="1" w:styleId="CommentTextChar">
    <w:name w:val="Comment Text Char"/>
    <w:basedOn w:val="DefaultParagraphFont"/>
    <w:link w:val="CommentText"/>
    <w:uiPriority w:val="99"/>
    <w:semiHidden/>
    <w:rsid w:val="0097700A"/>
    <w:rPr>
      <w:sz w:val="20"/>
      <w:szCs w:val="20"/>
    </w:rPr>
  </w:style>
  <w:style w:type="paragraph" w:styleId="CommentSubject">
    <w:name w:val="annotation subject"/>
    <w:basedOn w:val="CommentText"/>
    <w:next w:val="CommentText"/>
    <w:link w:val="CommentSubjectChar"/>
    <w:uiPriority w:val="99"/>
    <w:semiHidden/>
    <w:unhideWhenUsed/>
    <w:rsid w:val="0097700A"/>
    <w:rPr>
      <w:b/>
      <w:bCs/>
    </w:rPr>
  </w:style>
  <w:style w:type="character" w:customStyle="1" w:styleId="CommentSubjectChar">
    <w:name w:val="Comment Subject Char"/>
    <w:basedOn w:val="CommentTextChar"/>
    <w:link w:val="CommentSubject"/>
    <w:uiPriority w:val="99"/>
    <w:semiHidden/>
    <w:rsid w:val="0097700A"/>
    <w:rPr>
      <w:b/>
      <w:bCs/>
      <w:sz w:val="20"/>
      <w:szCs w:val="20"/>
    </w:rPr>
  </w:style>
  <w:style w:type="paragraph" w:styleId="BalloonText">
    <w:name w:val="Balloon Text"/>
    <w:basedOn w:val="Normal"/>
    <w:link w:val="BalloonTextChar"/>
    <w:uiPriority w:val="99"/>
    <w:semiHidden/>
    <w:unhideWhenUsed/>
    <w:rsid w:val="009770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700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mp"/><Relationship Id="rId13" Type="http://schemas.openxmlformats.org/officeDocument/2006/relationships/image" Target="media/image9.tmp"/><Relationship Id="rId18" Type="http://schemas.openxmlformats.org/officeDocument/2006/relationships/image" Target="media/image14.tmp"/><Relationship Id="rId26" Type="http://schemas.openxmlformats.org/officeDocument/2006/relationships/image" Target="media/image22.tmp"/><Relationship Id="rId3" Type="http://schemas.openxmlformats.org/officeDocument/2006/relationships/settings" Target="settings.xml"/><Relationship Id="rId21" Type="http://schemas.openxmlformats.org/officeDocument/2006/relationships/image" Target="media/image17.tmp"/><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tmp"/><Relationship Id="rId17" Type="http://schemas.openxmlformats.org/officeDocument/2006/relationships/image" Target="media/image13.tmp"/><Relationship Id="rId25" Type="http://schemas.openxmlformats.org/officeDocument/2006/relationships/image" Target="media/image21.tmp"/><Relationship Id="rId33" Type="http://schemas.openxmlformats.org/officeDocument/2006/relationships/image" Target="media/image29.tmp"/><Relationship Id="rId2" Type="http://schemas.openxmlformats.org/officeDocument/2006/relationships/styles" Target="styles.xml"/><Relationship Id="rId16" Type="http://schemas.openxmlformats.org/officeDocument/2006/relationships/image" Target="media/image12.tmp"/><Relationship Id="rId20" Type="http://schemas.openxmlformats.org/officeDocument/2006/relationships/image" Target="media/image16.tmp"/><Relationship Id="rId29" Type="http://schemas.openxmlformats.org/officeDocument/2006/relationships/image" Target="media/image25.tmp"/><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tmp"/><Relationship Id="rId24" Type="http://schemas.openxmlformats.org/officeDocument/2006/relationships/image" Target="media/image20.tmp"/><Relationship Id="rId32" Type="http://schemas.openxmlformats.org/officeDocument/2006/relationships/image" Target="media/image28.png"/><Relationship Id="rId5" Type="http://schemas.openxmlformats.org/officeDocument/2006/relationships/image" Target="media/image1.tmp"/><Relationship Id="rId15" Type="http://schemas.openxmlformats.org/officeDocument/2006/relationships/image" Target="media/image11.tmp"/><Relationship Id="rId23" Type="http://schemas.openxmlformats.org/officeDocument/2006/relationships/image" Target="media/image19.tmp"/><Relationship Id="rId28" Type="http://schemas.openxmlformats.org/officeDocument/2006/relationships/image" Target="media/image24.tmp"/><Relationship Id="rId10" Type="http://schemas.openxmlformats.org/officeDocument/2006/relationships/image" Target="media/image6.tmp"/><Relationship Id="rId19" Type="http://schemas.openxmlformats.org/officeDocument/2006/relationships/image" Target="media/image15.tmp"/><Relationship Id="rId31" Type="http://schemas.openxmlformats.org/officeDocument/2006/relationships/image" Target="media/image27.tmp"/><Relationship Id="rId4" Type="http://schemas.openxmlformats.org/officeDocument/2006/relationships/webSettings" Target="webSettings.xml"/><Relationship Id="rId9" Type="http://schemas.openxmlformats.org/officeDocument/2006/relationships/image" Target="media/image5.tmp"/><Relationship Id="rId14" Type="http://schemas.openxmlformats.org/officeDocument/2006/relationships/image" Target="media/image10.tmp"/><Relationship Id="rId22" Type="http://schemas.openxmlformats.org/officeDocument/2006/relationships/image" Target="media/image18.tmp"/><Relationship Id="rId27" Type="http://schemas.openxmlformats.org/officeDocument/2006/relationships/image" Target="media/image23.tmp"/><Relationship Id="rId30" Type="http://schemas.openxmlformats.org/officeDocument/2006/relationships/image" Target="media/image26.tmp"/><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124</TotalTime>
  <Pages>24</Pages>
  <Words>3343</Words>
  <Characters>19057</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USDA</Company>
  <LinksUpToDate>false</LinksUpToDate>
  <CharactersWithSpaces>22356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Oishi, Andrew C -FS</dc:creator>
  <cp:keywords/>
  <dc:description/>
  <cp:lastModifiedBy>Oishi, Andrew C -FS</cp:lastModifiedBy>
  <cp:revision>4</cp:revision>
  <dcterms:created xsi:type="dcterms:W3CDTF">2016-08-03T12:05:00Z</dcterms:created>
  <dcterms:modified xsi:type="dcterms:W3CDTF">2016-08-03T14:09:00Z</dcterms:modified>
</cp:coreProperties>
</file>